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73A0">
        <w:trPr>
          <w:cantSplit/>
        </w:trPr>
        <w:tc>
          <w:tcPr>
            <w:tcW w:w="9639" w:type="dxa"/>
          </w:tcPr>
          <w:p w:rsidR="00B973A0" w:rsidRDefault="00FB4E8F">
            <w:pPr>
              <w:spacing w:before="720" w:after="480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5080" t="13970" r="635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BB8" w:rsidRDefault="002F1B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2F1BB8" w:rsidRDefault="002F1BB8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2756C6">
              <w:t>29 декабря</w:t>
            </w:r>
            <w:bookmarkStart w:id="0" w:name="_GoBack"/>
            <w:bookmarkEnd w:id="0"/>
            <w:r w:rsidR="00A72077">
              <w:t xml:space="preserve"> 202</w:t>
            </w:r>
            <w:r w:rsidR="005979FF">
              <w:t>3</w:t>
            </w:r>
            <w:r w:rsidR="00A72077">
              <w:t>г</w:t>
            </w:r>
            <w:r>
              <w:t xml:space="preserve">_ № </w:t>
            </w:r>
            <w:r w:rsidR="002756C6">
              <w:t>49</w:t>
            </w:r>
            <w:r w:rsidR="00E84EAD">
              <w:t>_</w:t>
            </w:r>
            <w:r w:rsidR="00A72077">
              <w:t>н</w:t>
            </w:r>
            <w:r>
              <w:t>_</w:t>
            </w:r>
            <w:r>
              <w:tab/>
            </w:r>
          </w:p>
          <w:p w:rsidR="00B973A0" w:rsidRDefault="00B973A0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</w:rPr>
            </w:pPr>
          </w:p>
        </w:tc>
      </w:tr>
    </w:tbl>
    <w:p w:rsidR="002F1BB8" w:rsidRPr="002F1BB8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1BB8">
        <w:rPr>
          <w:rStyle w:val="a7"/>
          <w:sz w:val="28"/>
          <w:szCs w:val="28"/>
        </w:rPr>
        <w:t xml:space="preserve">Об утверждении муниципальной программы «Развитие местного самоуправления в </w:t>
      </w:r>
      <w:r>
        <w:rPr>
          <w:rStyle w:val="a7"/>
          <w:sz w:val="28"/>
          <w:szCs w:val="28"/>
        </w:rPr>
        <w:t>Воскресенском районе</w:t>
      </w:r>
      <w:r w:rsidRPr="002F1BB8">
        <w:rPr>
          <w:rStyle w:val="a7"/>
          <w:sz w:val="28"/>
          <w:szCs w:val="28"/>
        </w:rPr>
        <w:t xml:space="preserve"> Саратовской области»</w:t>
      </w:r>
    </w:p>
    <w:p w:rsidR="002F1BB8" w:rsidRPr="002F1BB8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1BB8">
        <w:rPr>
          <w:sz w:val="28"/>
          <w:szCs w:val="28"/>
        </w:rPr>
        <w:t> </w:t>
      </w:r>
    </w:p>
    <w:p w:rsidR="002F1BB8" w:rsidRPr="00045AC2" w:rsidRDefault="003B2B6C" w:rsidP="003B2B6C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pacing w:val="-8"/>
          <w:sz w:val="28"/>
          <w:szCs w:val="28"/>
        </w:rPr>
      </w:pPr>
      <w:r w:rsidRPr="00045AC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F1BB8" w:rsidRPr="00045AC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года № 131-ФЗ </w:t>
      </w:r>
      <w:proofErr w:type="gramStart"/>
      <w:r w:rsidR="002F1BB8" w:rsidRPr="00045AC2">
        <w:rPr>
          <w:rFonts w:ascii="Times New Roman" w:hAnsi="Times New Roman" w:cs="Times New Roman"/>
          <w:color w:val="auto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2F1BB8" w:rsidRPr="00045AC2">
        <w:rPr>
          <w:rFonts w:ascii="Times New Roman" w:hAnsi="Times New Roman" w:cs="Times New Roman"/>
          <w:sz w:val="28"/>
          <w:szCs w:val="28"/>
        </w:rPr>
        <w:t>Воскресенского</w:t>
      </w:r>
      <w:r w:rsidR="002F1BB8" w:rsidRPr="00045AC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области, Порядком разработки, утверждения и реализации муниципальных и ведомственных программ Воскресенского муниципального района Саратовской области, утвержденного постановлением администрации Воскресенского муниципального Саратовской области от 13.05.15г № 18-н,  </w:t>
      </w:r>
      <w:r w:rsidR="002F1BB8" w:rsidRPr="00045AC2">
        <w:rPr>
          <w:rFonts w:ascii="Times New Roman" w:hAnsi="Times New Roman" w:cs="Times New Roman"/>
          <w:sz w:val="28"/>
          <w:szCs w:val="28"/>
        </w:rPr>
        <w:t xml:space="preserve">в целях содействия органам местного </w:t>
      </w:r>
      <w:r w:rsidR="002F1BB8" w:rsidRPr="00045AC2">
        <w:rPr>
          <w:rFonts w:ascii="Times New Roman" w:hAnsi="Times New Roman" w:cs="Times New Roman"/>
          <w:spacing w:val="-8"/>
          <w:sz w:val="28"/>
          <w:szCs w:val="28"/>
        </w:rPr>
        <w:t>самоуправления в реализации их полномочий, определенных</w:t>
      </w:r>
      <w:r w:rsidR="002F1BB8" w:rsidRPr="00045AC2">
        <w:rPr>
          <w:rFonts w:ascii="Times New Roman" w:hAnsi="Times New Roman" w:cs="Times New Roman"/>
          <w:sz w:val="28"/>
          <w:szCs w:val="28"/>
        </w:rPr>
        <w:t xml:space="preserve"> </w:t>
      </w:r>
      <w:r w:rsidR="002F1BB8" w:rsidRPr="00045AC2">
        <w:rPr>
          <w:rFonts w:ascii="Times New Roman" w:hAnsi="Times New Roman" w:cs="Times New Roman"/>
          <w:spacing w:val="-10"/>
          <w:sz w:val="28"/>
          <w:szCs w:val="28"/>
        </w:rPr>
        <w:t>законодательством, повышении качества и эффективности</w:t>
      </w:r>
      <w:r w:rsidR="002F1BB8" w:rsidRPr="00045AC2">
        <w:rPr>
          <w:rFonts w:ascii="Times New Roman" w:hAnsi="Times New Roman" w:cs="Times New Roman"/>
          <w:sz w:val="28"/>
          <w:szCs w:val="28"/>
        </w:rPr>
        <w:t xml:space="preserve"> </w:t>
      </w:r>
      <w:r w:rsidR="002F1BB8" w:rsidRPr="00045AC2">
        <w:rPr>
          <w:rFonts w:ascii="Times New Roman" w:hAnsi="Times New Roman" w:cs="Times New Roman"/>
          <w:spacing w:val="-8"/>
          <w:sz w:val="28"/>
          <w:szCs w:val="28"/>
        </w:rPr>
        <w:t>административно-управленческих процессов</w:t>
      </w:r>
      <w:proofErr w:type="gramEnd"/>
    </w:p>
    <w:p w:rsidR="002F1BB8" w:rsidRPr="00045AC2" w:rsidRDefault="002F1BB8" w:rsidP="002F1BB8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2F1BB8" w:rsidRPr="00045AC2" w:rsidRDefault="002F1BB8" w:rsidP="002F1BB8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045AC2">
        <w:rPr>
          <w:sz w:val="28"/>
          <w:szCs w:val="28"/>
        </w:rPr>
        <w:t>ПОСТАНОВЛЯЕТ:</w:t>
      </w:r>
    </w:p>
    <w:p w:rsidR="002F1BB8" w:rsidRPr="00045AC2" w:rsidRDefault="00791066" w:rsidP="0079106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045AC2">
        <w:rPr>
          <w:sz w:val="28"/>
          <w:szCs w:val="28"/>
        </w:rPr>
        <w:t>1.</w:t>
      </w:r>
      <w:r w:rsidR="002F1BB8" w:rsidRPr="00045AC2">
        <w:rPr>
          <w:sz w:val="28"/>
          <w:szCs w:val="28"/>
        </w:rPr>
        <w:t xml:space="preserve">Утвердить муниципальную программу «Развитие местного самоуправления в </w:t>
      </w:r>
      <w:r w:rsidRPr="00045AC2">
        <w:rPr>
          <w:sz w:val="28"/>
          <w:szCs w:val="28"/>
        </w:rPr>
        <w:t>Воскресенском</w:t>
      </w:r>
      <w:r w:rsidR="002F1BB8" w:rsidRPr="00045AC2">
        <w:rPr>
          <w:sz w:val="28"/>
          <w:szCs w:val="28"/>
        </w:rPr>
        <w:t xml:space="preserve"> муниципальном район</w:t>
      </w:r>
      <w:r w:rsidRPr="00045AC2">
        <w:rPr>
          <w:sz w:val="28"/>
          <w:szCs w:val="28"/>
        </w:rPr>
        <w:t>е</w:t>
      </w:r>
      <w:r w:rsidR="002F1BB8" w:rsidRPr="00045AC2">
        <w:rPr>
          <w:sz w:val="28"/>
          <w:szCs w:val="28"/>
        </w:rPr>
        <w:t xml:space="preserve"> Саратовской области</w:t>
      </w:r>
      <w:r w:rsidRPr="00045AC2">
        <w:rPr>
          <w:sz w:val="28"/>
          <w:szCs w:val="28"/>
        </w:rPr>
        <w:t xml:space="preserve"> на 202</w:t>
      </w:r>
      <w:r w:rsidR="000057F1" w:rsidRPr="00045AC2">
        <w:rPr>
          <w:sz w:val="28"/>
          <w:szCs w:val="28"/>
        </w:rPr>
        <w:t>4</w:t>
      </w:r>
      <w:r w:rsidRPr="00045AC2">
        <w:rPr>
          <w:sz w:val="28"/>
          <w:szCs w:val="28"/>
        </w:rPr>
        <w:t>-202</w:t>
      </w:r>
      <w:r w:rsidR="000057F1" w:rsidRPr="00045AC2">
        <w:rPr>
          <w:sz w:val="28"/>
          <w:szCs w:val="28"/>
        </w:rPr>
        <w:t>6</w:t>
      </w:r>
      <w:r w:rsidRPr="00045AC2">
        <w:rPr>
          <w:sz w:val="28"/>
          <w:szCs w:val="28"/>
        </w:rPr>
        <w:t>гг</w:t>
      </w:r>
      <w:r w:rsidR="002F1BB8" w:rsidRPr="00045AC2">
        <w:rPr>
          <w:sz w:val="28"/>
          <w:szCs w:val="28"/>
        </w:rPr>
        <w:t>» согласно приложению.</w:t>
      </w:r>
    </w:p>
    <w:p w:rsidR="00791066" w:rsidRPr="00045AC2" w:rsidRDefault="00791066" w:rsidP="00791066">
      <w:pPr>
        <w:pStyle w:val="2"/>
        <w:shd w:val="clear" w:color="auto" w:fill="auto"/>
        <w:spacing w:line="240" w:lineRule="auto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045A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5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A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1066" w:rsidRPr="00045AC2" w:rsidRDefault="00791066" w:rsidP="00791066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142" w:right="40" w:firstLine="709"/>
        <w:rPr>
          <w:rFonts w:ascii="Times New Roman" w:hAnsi="Times New Roman" w:cs="Times New Roman"/>
          <w:sz w:val="28"/>
          <w:szCs w:val="28"/>
        </w:rPr>
      </w:pPr>
      <w:r w:rsidRPr="00045AC2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опубликования в районной газете «Наша жизнь» и подлежит размещению на официальном сайте администрации Воскресенского муниципального района Саратовской области</w:t>
      </w:r>
    </w:p>
    <w:p w:rsidR="00791066" w:rsidRPr="00045AC2" w:rsidRDefault="00791066" w:rsidP="00791066">
      <w:pPr>
        <w:pStyle w:val="2"/>
        <w:shd w:val="clear" w:color="auto" w:fill="auto"/>
        <w:spacing w:line="240" w:lineRule="auto"/>
        <w:ind w:left="851" w:right="40"/>
        <w:rPr>
          <w:rFonts w:ascii="Times New Roman" w:hAnsi="Times New Roman" w:cs="Times New Roman"/>
          <w:sz w:val="28"/>
          <w:szCs w:val="28"/>
        </w:rPr>
      </w:pPr>
    </w:p>
    <w:p w:rsidR="00791066" w:rsidRPr="00045AC2" w:rsidRDefault="00791066" w:rsidP="00791066">
      <w:pPr>
        <w:pStyle w:val="2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045AC2">
        <w:rPr>
          <w:rFonts w:ascii="Times New Roman" w:hAnsi="Times New Roman" w:cs="Times New Roman"/>
          <w:b/>
          <w:sz w:val="28"/>
          <w:szCs w:val="28"/>
        </w:rPr>
        <w:t xml:space="preserve">Глава Воскресенского </w:t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</w:p>
    <w:p w:rsidR="00791066" w:rsidRPr="00045AC2" w:rsidRDefault="00791066" w:rsidP="00791066">
      <w:pPr>
        <w:pStyle w:val="2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045AC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91066" w:rsidRPr="00045AC2" w:rsidRDefault="00791066" w:rsidP="00791066">
      <w:pPr>
        <w:pStyle w:val="2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045AC2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</w:r>
      <w:r w:rsidRPr="00045AC2">
        <w:rPr>
          <w:rFonts w:ascii="Times New Roman" w:hAnsi="Times New Roman" w:cs="Times New Roman"/>
          <w:b/>
          <w:sz w:val="28"/>
          <w:szCs w:val="28"/>
        </w:rPr>
        <w:tab/>
        <w:t>Д.В. Павлов</w:t>
      </w:r>
    </w:p>
    <w:p w:rsidR="00791066" w:rsidRPr="00045AC2" w:rsidRDefault="00791066" w:rsidP="0079106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</w:p>
    <w:p w:rsidR="007B3EA5" w:rsidRDefault="007B3EA5" w:rsidP="00791066">
      <w:pPr>
        <w:pStyle w:val="ac"/>
        <w:shd w:val="clear" w:color="auto" w:fill="FFFFFF"/>
        <w:ind w:left="1068" w:right="360"/>
        <w:jc w:val="right"/>
        <w:textAlignment w:val="baseline"/>
        <w:rPr>
          <w:sz w:val="22"/>
          <w:szCs w:val="28"/>
        </w:rPr>
      </w:pPr>
    </w:p>
    <w:p w:rsidR="002F1BB8" w:rsidRPr="00045AC2" w:rsidRDefault="00791066" w:rsidP="00791066">
      <w:pPr>
        <w:pStyle w:val="ac"/>
        <w:shd w:val="clear" w:color="auto" w:fill="FFFFFF"/>
        <w:ind w:left="1068" w:right="360"/>
        <w:jc w:val="right"/>
        <w:textAlignment w:val="baseline"/>
        <w:rPr>
          <w:sz w:val="22"/>
          <w:szCs w:val="28"/>
        </w:rPr>
      </w:pPr>
      <w:r w:rsidRPr="00045AC2">
        <w:rPr>
          <w:sz w:val="22"/>
          <w:szCs w:val="28"/>
        </w:rPr>
        <w:lastRenderedPageBreak/>
        <w:t>Приложение № 1</w:t>
      </w:r>
    </w:p>
    <w:p w:rsidR="00791066" w:rsidRPr="00045AC2" w:rsidRDefault="00791066" w:rsidP="00791066">
      <w:pPr>
        <w:pStyle w:val="ac"/>
        <w:shd w:val="clear" w:color="auto" w:fill="FFFFFF"/>
        <w:ind w:left="1068" w:right="360"/>
        <w:jc w:val="right"/>
        <w:textAlignment w:val="baseline"/>
        <w:rPr>
          <w:sz w:val="22"/>
          <w:szCs w:val="28"/>
        </w:rPr>
      </w:pPr>
      <w:r w:rsidRPr="00045AC2">
        <w:rPr>
          <w:sz w:val="22"/>
          <w:szCs w:val="28"/>
        </w:rPr>
        <w:t>к постановлению администрации</w:t>
      </w:r>
    </w:p>
    <w:p w:rsidR="00791066" w:rsidRPr="00045AC2" w:rsidRDefault="00791066" w:rsidP="00791066">
      <w:pPr>
        <w:pStyle w:val="ac"/>
        <w:shd w:val="clear" w:color="auto" w:fill="FFFFFF"/>
        <w:ind w:left="1068" w:right="360"/>
        <w:jc w:val="right"/>
        <w:textAlignment w:val="baseline"/>
        <w:rPr>
          <w:sz w:val="22"/>
          <w:szCs w:val="28"/>
        </w:rPr>
      </w:pPr>
      <w:r w:rsidRPr="00045AC2">
        <w:rPr>
          <w:sz w:val="22"/>
          <w:szCs w:val="28"/>
        </w:rPr>
        <w:t xml:space="preserve">Воскресенского МР  </w:t>
      </w:r>
      <w:proofErr w:type="gramStart"/>
      <w:r w:rsidRPr="00045AC2">
        <w:rPr>
          <w:sz w:val="22"/>
          <w:szCs w:val="28"/>
        </w:rPr>
        <w:t>от</w:t>
      </w:r>
      <w:proofErr w:type="gramEnd"/>
      <w:r w:rsidRPr="00045AC2">
        <w:rPr>
          <w:sz w:val="22"/>
          <w:szCs w:val="28"/>
        </w:rPr>
        <w:t>___________ №___</w:t>
      </w:r>
    </w:p>
    <w:p w:rsidR="002F1BB8" w:rsidRPr="00045AC2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45AC2">
        <w:rPr>
          <w:sz w:val="28"/>
          <w:szCs w:val="28"/>
        </w:rPr>
        <w:t> </w:t>
      </w:r>
    </w:p>
    <w:p w:rsidR="002F1BB8" w:rsidRPr="00045AC2" w:rsidRDefault="002F1BB8" w:rsidP="0079106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  <w:r w:rsidRPr="00045AC2">
        <w:rPr>
          <w:rStyle w:val="a7"/>
          <w:szCs w:val="28"/>
        </w:rPr>
        <w:t>Муниципальная программа</w:t>
      </w:r>
      <w:r w:rsidRPr="00045AC2">
        <w:rPr>
          <w:b/>
          <w:bCs/>
          <w:szCs w:val="28"/>
        </w:rPr>
        <w:br/>
      </w:r>
      <w:r w:rsidRPr="00045AC2">
        <w:rPr>
          <w:rStyle w:val="a7"/>
          <w:szCs w:val="28"/>
        </w:rPr>
        <w:t xml:space="preserve">«Развитие местного  самоуправления в </w:t>
      </w:r>
      <w:r w:rsidR="00791066" w:rsidRPr="00045AC2">
        <w:rPr>
          <w:rStyle w:val="a7"/>
          <w:szCs w:val="28"/>
        </w:rPr>
        <w:t>Воскресенском муниципальном районе</w:t>
      </w:r>
      <w:r w:rsidRPr="00045AC2">
        <w:rPr>
          <w:rStyle w:val="a7"/>
          <w:szCs w:val="28"/>
        </w:rPr>
        <w:t xml:space="preserve"> Саратовской области</w:t>
      </w:r>
      <w:r w:rsidR="00791066" w:rsidRPr="00045AC2">
        <w:rPr>
          <w:rStyle w:val="a7"/>
          <w:szCs w:val="28"/>
        </w:rPr>
        <w:t xml:space="preserve"> на 202</w:t>
      </w:r>
      <w:r w:rsidR="000057F1" w:rsidRPr="00045AC2">
        <w:rPr>
          <w:rStyle w:val="a7"/>
          <w:szCs w:val="28"/>
        </w:rPr>
        <w:t>4</w:t>
      </w:r>
      <w:r w:rsidR="00791066" w:rsidRPr="00045AC2">
        <w:rPr>
          <w:rStyle w:val="a7"/>
          <w:szCs w:val="28"/>
        </w:rPr>
        <w:t>-202</w:t>
      </w:r>
      <w:r w:rsidR="000057F1" w:rsidRPr="00045AC2">
        <w:rPr>
          <w:rStyle w:val="a7"/>
          <w:szCs w:val="28"/>
        </w:rPr>
        <w:t>6</w:t>
      </w:r>
      <w:r w:rsidR="00791066" w:rsidRPr="00045AC2">
        <w:rPr>
          <w:rStyle w:val="a7"/>
          <w:szCs w:val="28"/>
        </w:rPr>
        <w:t xml:space="preserve"> годы</w:t>
      </w:r>
      <w:r w:rsidRPr="00045AC2">
        <w:rPr>
          <w:rStyle w:val="a7"/>
          <w:szCs w:val="28"/>
        </w:rPr>
        <w:t>»</w:t>
      </w:r>
    </w:p>
    <w:p w:rsidR="002F1BB8" w:rsidRPr="00045AC2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045AC2">
        <w:rPr>
          <w:rStyle w:val="a7"/>
          <w:szCs w:val="28"/>
        </w:rPr>
        <w:t> </w:t>
      </w:r>
    </w:p>
    <w:p w:rsidR="002F1BB8" w:rsidRPr="00045AC2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szCs w:val="28"/>
        </w:rPr>
      </w:pPr>
      <w:r w:rsidRPr="00045AC2">
        <w:rPr>
          <w:rStyle w:val="a7"/>
          <w:szCs w:val="28"/>
        </w:rPr>
        <w:t xml:space="preserve">Паспорт муниципальной программы «Развитие местного самоуправления в </w:t>
      </w:r>
      <w:r w:rsidR="00791066" w:rsidRPr="00045AC2">
        <w:rPr>
          <w:rStyle w:val="a7"/>
          <w:szCs w:val="28"/>
        </w:rPr>
        <w:t>Воскресенском</w:t>
      </w:r>
      <w:r w:rsidRPr="00045AC2">
        <w:rPr>
          <w:rStyle w:val="a7"/>
          <w:szCs w:val="28"/>
        </w:rPr>
        <w:t xml:space="preserve"> муниципальном </w:t>
      </w:r>
      <w:r w:rsidR="00791066" w:rsidRPr="00045AC2">
        <w:rPr>
          <w:rStyle w:val="a7"/>
          <w:szCs w:val="28"/>
        </w:rPr>
        <w:t>районе</w:t>
      </w:r>
      <w:r w:rsidRPr="00045AC2">
        <w:rPr>
          <w:rStyle w:val="a7"/>
          <w:szCs w:val="28"/>
        </w:rPr>
        <w:t xml:space="preserve"> Саратовской области</w:t>
      </w:r>
      <w:r w:rsidR="00791066" w:rsidRPr="00045AC2">
        <w:rPr>
          <w:rStyle w:val="a7"/>
          <w:szCs w:val="28"/>
        </w:rPr>
        <w:t xml:space="preserve"> на 202</w:t>
      </w:r>
      <w:r w:rsidR="000057F1" w:rsidRPr="00045AC2">
        <w:rPr>
          <w:rStyle w:val="a7"/>
          <w:szCs w:val="28"/>
        </w:rPr>
        <w:t>4</w:t>
      </w:r>
      <w:r w:rsidR="00791066" w:rsidRPr="00045AC2">
        <w:rPr>
          <w:rStyle w:val="a7"/>
          <w:szCs w:val="28"/>
        </w:rPr>
        <w:t>-202</w:t>
      </w:r>
      <w:r w:rsidR="000057F1" w:rsidRPr="00045AC2">
        <w:rPr>
          <w:rStyle w:val="a7"/>
          <w:szCs w:val="28"/>
        </w:rPr>
        <w:t>6</w:t>
      </w:r>
      <w:r w:rsidR="00791066" w:rsidRPr="00045AC2">
        <w:rPr>
          <w:rStyle w:val="a7"/>
          <w:szCs w:val="28"/>
        </w:rPr>
        <w:t>годы</w:t>
      </w:r>
      <w:r w:rsidRPr="00045AC2">
        <w:rPr>
          <w:rStyle w:val="a7"/>
          <w:szCs w:val="28"/>
        </w:rPr>
        <w:t>»</w:t>
      </w:r>
    </w:p>
    <w:tbl>
      <w:tblPr>
        <w:tblStyle w:val="a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2C351B" w:rsidRPr="00045AC2" w:rsidTr="002C351B">
        <w:tc>
          <w:tcPr>
            <w:tcW w:w="4927" w:type="dxa"/>
            <w:vAlign w:val="center"/>
          </w:tcPr>
          <w:p w:rsidR="002C351B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BB354E">
            <w:pPr>
              <w:rPr>
                <w:szCs w:val="28"/>
              </w:rPr>
            </w:pPr>
            <w:r w:rsidRPr="00045AC2">
              <w:rPr>
                <w:szCs w:val="28"/>
              </w:rPr>
              <w:t>Муниципальная программа «Развитие местного самоуправления в Воскресенском муниципальном районе Саратовской области» (далее — Программа)</w:t>
            </w:r>
          </w:p>
        </w:tc>
      </w:tr>
      <w:tr w:rsidR="002C351B" w:rsidRPr="00045AC2" w:rsidTr="002C351B">
        <w:tc>
          <w:tcPr>
            <w:tcW w:w="4927" w:type="dxa"/>
          </w:tcPr>
          <w:p w:rsidR="002C351B" w:rsidRPr="00045AC2" w:rsidRDefault="002C351B" w:rsidP="002F1BB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Цели муниципальной программы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>Целями Программы являются:</w:t>
            </w:r>
          </w:p>
          <w:p w:rsidR="002C351B" w:rsidRPr="00045AC2" w:rsidRDefault="002C351B" w:rsidP="00BB354E">
            <w:pPr>
              <w:pStyle w:val="a6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создание условий для устойчивого развития местного самоуправления  на территории Воскресенского муниципального района</w:t>
            </w:r>
          </w:p>
        </w:tc>
      </w:tr>
      <w:tr w:rsidR="002C351B" w:rsidRPr="00045AC2" w:rsidTr="002C351B">
        <w:tc>
          <w:tcPr>
            <w:tcW w:w="4927" w:type="dxa"/>
          </w:tcPr>
          <w:p w:rsidR="002C351B" w:rsidRPr="00045AC2" w:rsidRDefault="002C351B" w:rsidP="002F1BB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 xml:space="preserve">— повышение эффективности деятельности органов местного самоуправления на территории Воскресенского муниципального </w:t>
            </w:r>
            <w:r w:rsidR="00EC101B" w:rsidRPr="00045AC2">
              <w:rPr>
                <w:szCs w:val="28"/>
              </w:rPr>
              <w:t>района;</w:t>
            </w:r>
          </w:p>
          <w:p w:rsidR="002C351B" w:rsidRPr="00045AC2" w:rsidRDefault="002C351B" w:rsidP="00477D23">
            <w:pPr>
              <w:pStyle w:val="a6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— вовле</w:t>
            </w:r>
            <w:r w:rsidR="0094652B" w:rsidRPr="00045AC2">
              <w:rPr>
                <w:szCs w:val="28"/>
              </w:rPr>
              <w:t xml:space="preserve">чение населения в осуществление местного </w:t>
            </w:r>
            <w:r w:rsidRPr="00045AC2">
              <w:rPr>
                <w:szCs w:val="28"/>
              </w:rPr>
              <w:t>самоуправления;</w:t>
            </w:r>
          </w:p>
          <w:p w:rsidR="002C351B" w:rsidRPr="00045AC2" w:rsidRDefault="002C351B" w:rsidP="0094652B">
            <w:pPr>
              <w:pStyle w:val="a6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</w:tc>
      </w:tr>
      <w:tr w:rsidR="002C351B" w:rsidRPr="00045AC2" w:rsidTr="002C351B">
        <w:tc>
          <w:tcPr>
            <w:tcW w:w="4927" w:type="dxa"/>
          </w:tcPr>
          <w:p w:rsidR="002C351B" w:rsidRPr="00045AC2" w:rsidRDefault="002C351B" w:rsidP="002F1BB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>Отдел по организационной работе администрации Воскресенского муниципального района</w:t>
            </w:r>
            <w:r w:rsidR="00EC101B" w:rsidRPr="00045AC2">
              <w:rPr>
                <w:szCs w:val="28"/>
              </w:rPr>
              <w:t xml:space="preserve"> Саратовской области</w:t>
            </w:r>
          </w:p>
        </w:tc>
      </w:tr>
      <w:tr w:rsidR="002C351B" w:rsidRPr="00045AC2" w:rsidTr="002C351B">
        <w:tc>
          <w:tcPr>
            <w:tcW w:w="4927" w:type="dxa"/>
          </w:tcPr>
          <w:p w:rsidR="002C351B" w:rsidRPr="00045AC2" w:rsidRDefault="002C351B" w:rsidP="002F1BB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BB354E">
            <w:pPr>
              <w:rPr>
                <w:szCs w:val="28"/>
              </w:rPr>
            </w:pPr>
            <w:r w:rsidRPr="00045AC2">
              <w:rPr>
                <w:szCs w:val="28"/>
              </w:rPr>
              <w:t>Администрация Воскресенского муниципального района</w:t>
            </w:r>
            <w:r w:rsidR="00EC101B" w:rsidRPr="00045AC2">
              <w:rPr>
                <w:szCs w:val="28"/>
              </w:rPr>
              <w:t xml:space="preserve"> Саратовской области</w:t>
            </w:r>
          </w:p>
        </w:tc>
      </w:tr>
      <w:tr w:rsidR="002C351B" w:rsidRPr="00045AC2" w:rsidTr="002C351B">
        <w:tc>
          <w:tcPr>
            <w:tcW w:w="4927" w:type="dxa"/>
          </w:tcPr>
          <w:p w:rsidR="002C351B" w:rsidRPr="00045AC2" w:rsidRDefault="002C351B" w:rsidP="002F1BB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CB2987">
            <w:pPr>
              <w:rPr>
                <w:szCs w:val="28"/>
              </w:rPr>
            </w:pPr>
            <w:r w:rsidRPr="00045AC2">
              <w:rPr>
                <w:szCs w:val="28"/>
              </w:rPr>
              <w:t>202</w:t>
            </w:r>
            <w:r w:rsidR="00CB2987" w:rsidRPr="00045AC2">
              <w:rPr>
                <w:szCs w:val="28"/>
              </w:rPr>
              <w:t>4</w:t>
            </w:r>
            <w:r w:rsidRPr="00045AC2">
              <w:rPr>
                <w:szCs w:val="28"/>
              </w:rPr>
              <w:t>-202</w:t>
            </w:r>
            <w:r w:rsidR="00CB2987" w:rsidRPr="00045AC2">
              <w:rPr>
                <w:szCs w:val="28"/>
              </w:rPr>
              <w:t>6</w:t>
            </w:r>
            <w:r w:rsidR="00EC101B" w:rsidRPr="00045AC2">
              <w:rPr>
                <w:szCs w:val="28"/>
              </w:rPr>
              <w:t xml:space="preserve"> </w:t>
            </w:r>
            <w:r w:rsidRPr="00045AC2">
              <w:rPr>
                <w:szCs w:val="28"/>
              </w:rPr>
              <w:t>годы</w:t>
            </w:r>
          </w:p>
        </w:tc>
      </w:tr>
      <w:tr w:rsidR="002C351B" w:rsidRPr="00045AC2" w:rsidTr="002C351B">
        <w:tc>
          <w:tcPr>
            <w:tcW w:w="4927" w:type="dxa"/>
          </w:tcPr>
          <w:p w:rsidR="002C351B" w:rsidRPr="00045AC2" w:rsidRDefault="002C351B" w:rsidP="002F1BB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Перечень подпрограмм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BB354E">
            <w:pPr>
              <w:rPr>
                <w:szCs w:val="28"/>
              </w:rPr>
            </w:pPr>
            <w:r w:rsidRPr="00045AC2">
              <w:rPr>
                <w:szCs w:val="28"/>
              </w:rPr>
              <w:t>-</w:t>
            </w:r>
          </w:p>
        </w:tc>
      </w:tr>
      <w:tr w:rsidR="002C351B" w:rsidRPr="00045AC2" w:rsidTr="002C351B">
        <w:tc>
          <w:tcPr>
            <w:tcW w:w="4927" w:type="dxa"/>
            <w:vAlign w:val="center"/>
          </w:tcPr>
          <w:p w:rsidR="002C351B" w:rsidRPr="00045AC2" w:rsidRDefault="00AE6DFA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>Источники финансирования </w:t>
            </w:r>
            <w:r w:rsidR="002C351B" w:rsidRPr="00045AC2">
              <w:rPr>
                <w:szCs w:val="28"/>
              </w:rPr>
              <w:t xml:space="preserve"> муниципальной программы, в том числе по годам: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>Расходы (тыс. рублей)</w:t>
            </w:r>
          </w:p>
        </w:tc>
      </w:tr>
      <w:tr w:rsidR="002C351B" w:rsidRPr="00045AC2" w:rsidTr="002C351B">
        <w:tc>
          <w:tcPr>
            <w:tcW w:w="4927" w:type="dxa"/>
            <w:vAlign w:val="center"/>
          </w:tcPr>
          <w:p w:rsidR="002C351B" w:rsidRPr="00045AC2" w:rsidRDefault="002C351B" w:rsidP="00477D23">
            <w:pPr>
              <w:rPr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2D0D4C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 xml:space="preserve">Всего: </w:t>
            </w:r>
            <w:r w:rsidR="00CB2987" w:rsidRPr="00045AC2">
              <w:rPr>
                <w:szCs w:val="28"/>
              </w:rPr>
              <w:t xml:space="preserve"> </w:t>
            </w:r>
            <w:r w:rsidR="007B3EA5">
              <w:rPr>
                <w:szCs w:val="28"/>
              </w:rPr>
              <w:t xml:space="preserve">4300,0 </w:t>
            </w:r>
            <w:r w:rsidR="000C3553" w:rsidRPr="00045AC2">
              <w:rPr>
                <w:szCs w:val="28"/>
              </w:rPr>
              <w:t xml:space="preserve"> р</w:t>
            </w:r>
            <w:r w:rsidR="002D0D4C" w:rsidRPr="00045AC2">
              <w:rPr>
                <w:szCs w:val="28"/>
              </w:rPr>
              <w:t>уб.</w:t>
            </w:r>
          </w:p>
          <w:p w:rsidR="002D0D4C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>202</w:t>
            </w:r>
            <w:r w:rsidR="000057F1" w:rsidRPr="00045AC2">
              <w:rPr>
                <w:szCs w:val="28"/>
              </w:rPr>
              <w:t>4</w:t>
            </w:r>
            <w:r w:rsidRPr="00045AC2">
              <w:rPr>
                <w:szCs w:val="28"/>
              </w:rPr>
              <w:t xml:space="preserve"> </w:t>
            </w:r>
            <w:r w:rsidR="002D0D4C" w:rsidRPr="00045AC2">
              <w:rPr>
                <w:szCs w:val="28"/>
              </w:rPr>
              <w:t>–</w:t>
            </w:r>
            <w:r w:rsidR="007B3EA5">
              <w:rPr>
                <w:szCs w:val="28"/>
              </w:rPr>
              <w:t>1390,0</w:t>
            </w:r>
            <w:r w:rsidR="002D0D4C" w:rsidRPr="00045AC2">
              <w:rPr>
                <w:szCs w:val="28"/>
              </w:rPr>
              <w:t xml:space="preserve"> </w:t>
            </w:r>
            <w:r w:rsidR="007B3EA5">
              <w:rPr>
                <w:szCs w:val="28"/>
              </w:rPr>
              <w:t xml:space="preserve"> </w:t>
            </w:r>
            <w:r w:rsidR="002D0D4C" w:rsidRPr="00045AC2">
              <w:rPr>
                <w:szCs w:val="28"/>
              </w:rPr>
              <w:t xml:space="preserve"> руб.</w:t>
            </w:r>
          </w:p>
          <w:p w:rsidR="002D0D4C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>202</w:t>
            </w:r>
            <w:r w:rsidR="000057F1" w:rsidRPr="00045AC2">
              <w:rPr>
                <w:szCs w:val="28"/>
              </w:rPr>
              <w:t>5</w:t>
            </w:r>
            <w:r w:rsidRPr="00045AC2">
              <w:rPr>
                <w:szCs w:val="28"/>
              </w:rPr>
              <w:t xml:space="preserve"> </w:t>
            </w:r>
            <w:r w:rsidR="002D0D4C" w:rsidRPr="00045AC2">
              <w:rPr>
                <w:szCs w:val="28"/>
              </w:rPr>
              <w:t xml:space="preserve">– </w:t>
            </w:r>
            <w:r w:rsidR="00CB2987" w:rsidRPr="00045AC2">
              <w:rPr>
                <w:szCs w:val="28"/>
              </w:rPr>
              <w:t xml:space="preserve"> </w:t>
            </w:r>
            <w:r w:rsidR="007B3EA5">
              <w:rPr>
                <w:szCs w:val="28"/>
              </w:rPr>
              <w:t>1430,0</w:t>
            </w:r>
            <w:r w:rsidR="00CB2987" w:rsidRPr="00045AC2">
              <w:rPr>
                <w:szCs w:val="28"/>
              </w:rPr>
              <w:t xml:space="preserve"> </w:t>
            </w:r>
            <w:r w:rsidR="002D0D4C" w:rsidRPr="00045AC2">
              <w:rPr>
                <w:szCs w:val="28"/>
              </w:rPr>
              <w:t xml:space="preserve"> руб.</w:t>
            </w:r>
          </w:p>
          <w:p w:rsidR="002C351B" w:rsidRPr="00045AC2" w:rsidRDefault="002C351B" w:rsidP="000057F1">
            <w:pPr>
              <w:rPr>
                <w:szCs w:val="28"/>
              </w:rPr>
            </w:pPr>
            <w:r w:rsidRPr="00045AC2">
              <w:rPr>
                <w:szCs w:val="28"/>
              </w:rPr>
              <w:t>202</w:t>
            </w:r>
            <w:r w:rsidR="000057F1" w:rsidRPr="00045AC2">
              <w:rPr>
                <w:szCs w:val="28"/>
              </w:rPr>
              <w:t>6</w:t>
            </w:r>
            <w:r w:rsidR="002D0D4C" w:rsidRPr="00045AC2">
              <w:rPr>
                <w:szCs w:val="28"/>
              </w:rPr>
              <w:t xml:space="preserve">- </w:t>
            </w:r>
            <w:r w:rsidR="007B3EA5">
              <w:rPr>
                <w:szCs w:val="28"/>
              </w:rPr>
              <w:t>1480,0</w:t>
            </w:r>
            <w:r w:rsidR="0027340D" w:rsidRPr="00045AC2">
              <w:rPr>
                <w:szCs w:val="28"/>
              </w:rPr>
              <w:t xml:space="preserve"> </w:t>
            </w:r>
            <w:r w:rsidR="007B3EA5">
              <w:rPr>
                <w:szCs w:val="28"/>
              </w:rPr>
              <w:t xml:space="preserve">  </w:t>
            </w:r>
            <w:r w:rsidR="002D0D4C" w:rsidRPr="00045AC2">
              <w:rPr>
                <w:szCs w:val="28"/>
              </w:rPr>
              <w:t>руб.</w:t>
            </w:r>
          </w:p>
        </w:tc>
      </w:tr>
      <w:tr w:rsidR="002C351B" w:rsidRPr="00045AC2" w:rsidTr="002C351B">
        <w:tc>
          <w:tcPr>
            <w:tcW w:w="4927" w:type="dxa"/>
            <w:vAlign w:val="center"/>
          </w:tcPr>
          <w:p w:rsidR="002C351B" w:rsidRPr="00045AC2" w:rsidRDefault="002C351B" w:rsidP="00477D23">
            <w:pPr>
              <w:rPr>
                <w:szCs w:val="28"/>
              </w:rPr>
            </w:pPr>
            <w:r w:rsidRPr="00045AC2">
              <w:rPr>
                <w:szCs w:val="28"/>
              </w:rPr>
              <w:t>Планируемые результаты</w:t>
            </w:r>
            <w:r w:rsidRPr="00045AC2">
              <w:rPr>
                <w:szCs w:val="28"/>
              </w:rPr>
              <w:br/>
              <w:t>реализации муниципальной</w:t>
            </w:r>
            <w:r w:rsidRPr="00045AC2">
              <w:rPr>
                <w:szCs w:val="28"/>
              </w:rPr>
              <w:br/>
              <w:t>программы</w:t>
            </w:r>
          </w:p>
        </w:tc>
        <w:tc>
          <w:tcPr>
            <w:tcW w:w="4927" w:type="dxa"/>
            <w:vAlign w:val="center"/>
          </w:tcPr>
          <w:p w:rsidR="002C351B" w:rsidRPr="00045AC2" w:rsidRDefault="002C351B" w:rsidP="002C351B">
            <w:pPr>
              <w:rPr>
                <w:szCs w:val="28"/>
              </w:rPr>
            </w:pPr>
            <w:r w:rsidRPr="00045AC2">
              <w:rPr>
                <w:szCs w:val="28"/>
              </w:rPr>
              <w:t>— повышение эффективности и результативности муниципального управления на территории Воскресенского муниципального района;</w:t>
            </w:r>
          </w:p>
          <w:p w:rsidR="002C351B" w:rsidRPr="00045AC2" w:rsidRDefault="002C351B" w:rsidP="002C351B">
            <w:pPr>
              <w:pStyle w:val="a6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— увеличение доли внебюджетного финансирования, привлекаемого для решения вопросов местного значения;</w:t>
            </w:r>
          </w:p>
          <w:p w:rsidR="002C351B" w:rsidRPr="00045AC2" w:rsidRDefault="002C351B" w:rsidP="002C351B">
            <w:pPr>
              <w:pStyle w:val="a6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045AC2">
              <w:rPr>
                <w:szCs w:val="28"/>
              </w:rPr>
              <w:t>— повышение кадрового потенциала Воскресенского муниципального района;</w:t>
            </w:r>
          </w:p>
          <w:p w:rsidR="002C351B" w:rsidRPr="00045AC2" w:rsidRDefault="002C351B" w:rsidP="002C351B">
            <w:pPr>
              <w:rPr>
                <w:szCs w:val="28"/>
              </w:rPr>
            </w:pPr>
            <w:r w:rsidRPr="00045AC2">
              <w:rPr>
                <w:szCs w:val="28"/>
              </w:rPr>
              <w:t>— укрепление материально-технической базы органов местного  самоуправления Воскресенского муниципального района.</w:t>
            </w:r>
          </w:p>
          <w:p w:rsidR="0094652B" w:rsidRPr="00045AC2" w:rsidRDefault="0094652B" w:rsidP="0094652B">
            <w:pPr>
              <w:pStyle w:val="2"/>
              <w:shd w:val="clear" w:color="auto" w:fill="auto"/>
              <w:tabs>
                <w:tab w:val="left" w:pos="837"/>
              </w:tabs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45AC2">
              <w:rPr>
                <w:sz w:val="24"/>
                <w:szCs w:val="28"/>
              </w:rPr>
              <w:t>-</w:t>
            </w:r>
            <w:r w:rsidRPr="00045AC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работников муниципальных </w:t>
            </w:r>
            <w:r w:rsidRPr="00045A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ниже минимального </w:t>
            </w:r>
            <w:proofErr w:type="gramStart"/>
            <w:r w:rsidRPr="00045AC2">
              <w:rPr>
                <w:rFonts w:ascii="Times New Roman" w:hAnsi="Times New Roman" w:cs="Times New Roman"/>
                <w:sz w:val="24"/>
                <w:szCs w:val="28"/>
              </w:rPr>
              <w:t>размера оплаты труда</w:t>
            </w:r>
            <w:proofErr w:type="gramEnd"/>
            <w:r w:rsidRPr="00045AC2">
              <w:rPr>
                <w:rFonts w:ascii="Times New Roman" w:hAnsi="Times New Roman" w:cs="Times New Roman"/>
                <w:sz w:val="24"/>
                <w:szCs w:val="28"/>
              </w:rPr>
              <w:t xml:space="preserve"> -0 человек».</w:t>
            </w:r>
          </w:p>
          <w:p w:rsidR="0094652B" w:rsidRPr="00045AC2" w:rsidRDefault="0094652B" w:rsidP="002C351B">
            <w:pPr>
              <w:rPr>
                <w:szCs w:val="28"/>
              </w:rPr>
            </w:pPr>
          </w:p>
        </w:tc>
      </w:tr>
    </w:tbl>
    <w:p w:rsidR="002F1BB8" w:rsidRPr="00045AC2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045AC2">
        <w:rPr>
          <w:rStyle w:val="a7"/>
          <w:szCs w:val="28"/>
        </w:rPr>
        <w:lastRenderedPageBreak/>
        <w:t> </w:t>
      </w:r>
    </w:p>
    <w:p w:rsidR="002C351B" w:rsidRPr="00045AC2" w:rsidRDefault="002F1BB8" w:rsidP="002C351B">
      <w:pPr>
        <w:numPr>
          <w:ilvl w:val="0"/>
          <w:numId w:val="2"/>
        </w:numPr>
        <w:shd w:val="clear" w:color="auto" w:fill="FFFFFF"/>
        <w:ind w:left="360" w:right="360"/>
        <w:jc w:val="center"/>
        <w:textAlignment w:val="baseline"/>
        <w:rPr>
          <w:rStyle w:val="a7"/>
          <w:b w:val="0"/>
          <w:bCs w:val="0"/>
          <w:szCs w:val="28"/>
        </w:rPr>
      </w:pPr>
      <w:r w:rsidRPr="00045AC2">
        <w:rPr>
          <w:rStyle w:val="a7"/>
          <w:szCs w:val="28"/>
        </w:rPr>
        <w:t xml:space="preserve">Общая характеристика сферы реализация </w:t>
      </w:r>
    </w:p>
    <w:p w:rsidR="002F1BB8" w:rsidRPr="00045AC2" w:rsidRDefault="002F1BB8" w:rsidP="002C351B">
      <w:pPr>
        <w:shd w:val="clear" w:color="auto" w:fill="FFFFFF"/>
        <w:ind w:left="360" w:right="360"/>
        <w:jc w:val="center"/>
        <w:textAlignment w:val="baseline"/>
        <w:rPr>
          <w:szCs w:val="28"/>
        </w:rPr>
      </w:pPr>
      <w:r w:rsidRPr="00045AC2">
        <w:rPr>
          <w:rStyle w:val="a7"/>
          <w:szCs w:val="28"/>
        </w:rPr>
        <w:t>муниципальной программы.</w:t>
      </w:r>
    </w:p>
    <w:p w:rsidR="002F1BB8" w:rsidRPr="00045AC2" w:rsidRDefault="002C351B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045AC2">
        <w:rPr>
          <w:rStyle w:val="a7"/>
          <w:szCs w:val="28"/>
        </w:rPr>
        <w:t xml:space="preserve"> 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 xml:space="preserve"> </w:t>
      </w:r>
      <w:r w:rsidRPr="00045AC2">
        <w:rPr>
          <w:color w:val="000000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Прошедший этап реформирования местного самоуправления показал, что без поддержки муниципальные образования не смогут обеспечить проведение реформ местного самоуправления, создание необходимых условий для осуществления возложенных полномочий.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До начала реализации Федерального закона от 06 октября 2003 года № 131-ФЗ "Об общих принципах организации местного самоуправления в Российской Федерации" (далее - Федеральный закон) местное самоуправление осуществлялось на уровне района - объединенное муниципальное образование. На поселенческом уровне местное самоуправление отсутствовало. С принятием Федерального закона основная задача органов государственной власти и органов муниципальной власти - организация местного самоуправления на уровне поселений.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 xml:space="preserve">  В Воскресенском муниципальном районе 3 муниципальных образований со статусом сельского поселения. Самостоятельному обеспечению условий для эффективного управления препятствует ряд проблем, в первую очередь экономических и финансовых.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Среди них: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1) недостаточная сбалансированность бюджетов муниципальных образований;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3) незавершенность формирования муниципальной собственности, в том числе муниципальных земель;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Низкий уровень эффективности осуществления местного самоуправления объясняется следующими причинами: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2) низким уровнем кадрового обеспечения органов местного самоуправления;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3) отстраненностью населения от процесса принятия решений по вопросам местного значения.</w:t>
      </w:r>
    </w:p>
    <w:p w:rsidR="00BA1067" w:rsidRPr="00045AC2" w:rsidRDefault="00BA1067" w:rsidP="00BA1067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Cs w:val="28"/>
        </w:rPr>
      </w:pPr>
      <w:r w:rsidRPr="00045AC2">
        <w:rPr>
          <w:color w:val="000000"/>
          <w:szCs w:val="28"/>
        </w:rPr>
        <w:t>Настоящая Программа определяет основные направления поддержки развития местного самоуправления.</w:t>
      </w:r>
    </w:p>
    <w:p w:rsidR="00147313" w:rsidRPr="00045AC2" w:rsidRDefault="00147313" w:rsidP="0014731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6"/>
          <w:szCs w:val="28"/>
        </w:rPr>
      </w:pPr>
    </w:p>
    <w:p w:rsidR="00203232" w:rsidRPr="00045AC2" w:rsidRDefault="00203232" w:rsidP="00147313">
      <w:pPr>
        <w:shd w:val="clear" w:color="auto" w:fill="FFFFFF"/>
        <w:jc w:val="center"/>
        <w:rPr>
          <w:rFonts w:ascii="yandex-sans" w:hAnsi="yandex-sans"/>
          <w:b/>
          <w:color w:val="000000"/>
          <w:sz w:val="26"/>
          <w:szCs w:val="28"/>
        </w:rPr>
      </w:pPr>
    </w:p>
    <w:p w:rsidR="00147313" w:rsidRPr="00045AC2" w:rsidRDefault="00147313" w:rsidP="00147313">
      <w:pPr>
        <w:shd w:val="clear" w:color="auto" w:fill="FFFFFF"/>
        <w:jc w:val="center"/>
        <w:rPr>
          <w:rFonts w:ascii="yandex-sans" w:hAnsi="yandex-sans"/>
          <w:b/>
          <w:color w:val="000000"/>
          <w:sz w:val="26"/>
          <w:szCs w:val="28"/>
        </w:rPr>
      </w:pPr>
      <w:r w:rsidRPr="00045AC2">
        <w:rPr>
          <w:rFonts w:ascii="yandex-sans" w:hAnsi="yandex-sans"/>
          <w:b/>
          <w:color w:val="000000"/>
          <w:sz w:val="26"/>
          <w:szCs w:val="28"/>
        </w:rPr>
        <w:lastRenderedPageBreak/>
        <w:t>Раздел 2 Цели и задачи муниципальной программы</w:t>
      </w:r>
    </w:p>
    <w:p w:rsidR="00147313" w:rsidRPr="00045AC2" w:rsidRDefault="00147313" w:rsidP="00147313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>В соответствии с основными приоритетами была сформулирована Цель настоящей программы: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полномочий. Достижение цели муниципальной программы требует решения следующей задачи:</w:t>
      </w:r>
    </w:p>
    <w:p w:rsidR="00147313" w:rsidRPr="00045AC2" w:rsidRDefault="00147313" w:rsidP="0014731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 xml:space="preserve">-развитие социально-экономической сферы жизни общества на основе широкого внедрения и использования информационно-коммуникационных технологий органами местного самоуправления, </w:t>
      </w:r>
    </w:p>
    <w:p w:rsidR="00147313" w:rsidRPr="00045AC2" w:rsidRDefault="00147313" w:rsidP="0014731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 xml:space="preserve">-содействие в развитии и совершенствовании муниципальной службы, содействие в обеспечении дополнительного профессионального </w:t>
      </w:r>
      <w:r w:rsidR="00EC101B" w:rsidRPr="00045AC2">
        <w:rPr>
          <w:rFonts w:ascii="yandex-sans" w:hAnsi="yandex-sans"/>
          <w:color w:val="000000"/>
          <w:sz w:val="26"/>
          <w:szCs w:val="28"/>
        </w:rPr>
        <w:t>образования.</w:t>
      </w:r>
      <w:r w:rsidRPr="00045AC2">
        <w:rPr>
          <w:rFonts w:ascii="yandex-sans" w:hAnsi="yandex-sans"/>
          <w:color w:val="000000"/>
          <w:sz w:val="26"/>
          <w:szCs w:val="28"/>
        </w:rPr>
        <w:t xml:space="preserve"> </w:t>
      </w:r>
    </w:p>
    <w:p w:rsidR="00203232" w:rsidRPr="00045AC2" w:rsidRDefault="00CE7719" w:rsidP="00CE7719">
      <w:pPr>
        <w:pStyle w:val="FORMATTEXT"/>
        <w:ind w:firstLine="709"/>
        <w:rPr>
          <w:b/>
          <w:bCs/>
          <w:color w:val="000001"/>
          <w:szCs w:val="28"/>
        </w:rPr>
      </w:pPr>
      <w:r w:rsidRPr="00045AC2">
        <w:rPr>
          <w:b/>
          <w:bCs/>
          <w:color w:val="000001"/>
          <w:szCs w:val="28"/>
        </w:rPr>
        <w:t>-</w:t>
      </w:r>
    </w:p>
    <w:p w:rsidR="0016787C" w:rsidRPr="00045AC2" w:rsidRDefault="0016787C" w:rsidP="0016787C">
      <w:pPr>
        <w:pStyle w:val="FORMATTEXT"/>
        <w:ind w:firstLine="709"/>
        <w:jc w:val="center"/>
        <w:rPr>
          <w:color w:val="000001"/>
          <w:szCs w:val="28"/>
        </w:rPr>
      </w:pPr>
      <w:r w:rsidRPr="00045AC2">
        <w:rPr>
          <w:b/>
          <w:bCs/>
          <w:color w:val="000001"/>
          <w:szCs w:val="28"/>
        </w:rPr>
        <w:t>3. Система (перечень) мероприятий Программы</w:t>
      </w:r>
      <w:r w:rsidRPr="00045AC2">
        <w:rPr>
          <w:color w:val="000001"/>
          <w:szCs w:val="28"/>
        </w:rPr>
        <w:t xml:space="preserve"> </w:t>
      </w:r>
    </w:p>
    <w:p w:rsidR="0016787C" w:rsidRPr="00045AC2" w:rsidRDefault="0016787C" w:rsidP="00BA1067">
      <w:pPr>
        <w:pStyle w:val="ae"/>
        <w:widowControl w:val="0"/>
        <w:ind w:firstLine="709"/>
        <w:rPr>
          <w:sz w:val="24"/>
          <w:szCs w:val="28"/>
        </w:rPr>
      </w:pPr>
      <w:r w:rsidRPr="00045AC2">
        <w:rPr>
          <w:sz w:val="24"/>
          <w:szCs w:val="28"/>
        </w:rPr>
        <w:t>Программа предусматривает следующие основные мероприятия:</w:t>
      </w:r>
    </w:p>
    <w:p w:rsidR="0016787C" w:rsidRPr="00045AC2" w:rsidRDefault="0016787C" w:rsidP="00203232">
      <w:pPr>
        <w:pStyle w:val="FORMATTEXT"/>
        <w:jc w:val="both"/>
        <w:rPr>
          <w:bCs/>
          <w:color w:val="000001"/>
          <w:szCs w:val="28"/>
        </w:rPr>
      </w:pPr>
      <w:r w:rsidRPr="00045AC2">
        <w:rPr>
          <w:bCs/>
          <w:color w:val="000001"/>
          <w:szCs w:val="28"/>
        </w:rPr>
        <w:t>-сопровождение, модернизация и актуализация сайта муниципального района;</w:t>
      </w:r>
    </w:p>
    <w:p w:rsidR="0016787C" w:rsidRPr="00045AC2" w:rsidRDefault="0016787C" w:rsidP="00203232">
      <w:pPr>
        <w:pStyle w:val="FORMATTEXT"/>
        <w:jc w:val="both"/>
        <w:rPr>
          <w:bCs/>
          <w:color w:val="000001"/>
          <w:szCs w:val="28"/>
        </w:rPr>
      </w:pPr>
      <w:r w:rsidRPr="00045AC2">
        <w:rPr>
          <w:bCs/>
          <w:color w:val="000001"/>
          <w:szCs w:val="28"/>
        </w:rPr>
        <w:t>-приобретение специализированного программного обеспечения;</w:t>
      </w:r>
    </w:p>
    <w:p w:rsidR="0016787C" w:rsidRPr="00045AC2" w:rsidRDefault="0016787C" w:rsidP="00203232">
      <w:pPr>
        <w:pStyle w:val="FORMATTEXT"/>
        <w:jc w:val="both"/>
        <w:rPr>
          <w:szCs w:val="28"/>
        </w:rPr>
      </w:pPr>
      <w:r w:rsidRPr="00045AC2">
        <w:rPr>
          <w:szCs w:val="28"/>
        </w:rPr>
        <w:t>-обеспечение подготовки, переподготовки и повышения квалификации лиц, замещающих – должности муниципальной службы,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16787C" w:rsidRPr="00045AC2" w:rsidRDefault="0016787C" w:rsidP="00203232">
      <w:pPr>
        <w:pStyle w:val="FORMATTEXT"/>
        <w:jc w:val="both"/>
        <w:rPr>
          <w:bCs/>
          <w:color w:val="000001"/>
          <w:szCs w:val="28"/>
        </w:rPr>
      </w:pPr>
      <w:r w:rsidRPr="00045AC2">
        <w:rPr>
          <w:spacing w:val="-6"/>
          <w:szCs w:val="28"/>
        </w:rPr>
        <w:t>- техническое обеспечение органов местного самоуправления.</w:t>
      </w:r>
    </w:p>
    <w:p w:rsidR="0016787C" w:rsidRPr="00045AC2" w:rsidRDefault="0016787C" w:rsidP="00203232">
      <w:pPr>
        <w:pStyle w:val="FORMATTEXT"/>
        <w:ind w:left="1416" w:firstLine="708"/>
        <w:jc w:val="both"/>
        <w:rPr>
          <w:b/>
          <w:bCs/>
          <w:color w:val="000001"/>
          <w:szCs w:val="28"/>
        </w:rPr>
      </w:pPr>
    </w:p>
    <w:p w:rsidR="0016787C" w:rsidRPr="00045AC2" w:rsidRDefault="0016787C" w:rsidP="0016787C">
      <w:pPr>
        <w:pStyle w:val="FORMATTEXT"/>
        <w:ind w:left="1416" w:firstLine="708"/>
        <w:rPr>
          <w:color w:val="000001"/>
          <w:szCs w:val="28"/>
        </w:rPr>
      </w:pPr>
      <w:r w:rsidRPr="00045AC2">
        <w:rPr>
          <w:b/>
          <w:bCs/>
          <w:color w:val="000001"/>
          <w:szCs w:val="28"/>
        </w:rPr>
        <w:t>4. Ресурсное обеспечение Программы</w:t>
      </w:r>
      <w:r w:rsidRPr="00045AC2">
        <w:rPr>
          <w:color w:val="000001"/>
          <w:szCs w:val="28"/>
        </w:rPr>
        <w:t xml:space="preserve"> </w:t>
      </w:r>
    </w:p>
    <w:p w:rsidR="0016787C" w:rsidRPr="00045AC2" w:rsidRDefault="0016787C" w:rsidP="0016787C">
      <w:pPr>
        <w:ind w:firstLine="709"/>
        <w:jc w:val="both"/>
        <w:rPr>
          <w:color w:val="000000"/>
          <w:szCs w:val="28"/>
        </w:rPr>
      </w:pPr>
      <w:r w:rsidRPr="00045AC2">
        <w:rPr>
          <w:color w:val="000000"/>
          <w:szCs w:val="28"/>
        </w:rPr>
        <w:t>Источником обеспечения Программы являются средства районного бюджета</w:t>
      </w:r>
      <w:r w:rsidR="001F7625" w:rsidRPr="00045AC2">
        <w:rPr>
          <w:color w:val="000000"/>
          <w:szCs w:val="28"/>
        </w:rPr>
        <w:t>.</w:t>
      </w:r>
    </w:p>
    <w:p w:rsidR="0016787C" w:rsidRPr="00045AC2" w:rsidRDefault="0016787C" w:rsidP="0016787C">
      <w:pPr>
        <w:ind w:firstLine="720"/>
        <w:jc w:val="both"/>
        <w:rPr>
          <w:color w:val="000000"/>
          <w:szCs w:val="28"/>
        </w:rPr>
      </w:pPr>
      <w:r w:rsidRPr="00045AC2">
        <w:rPr>
          <w:color w:val="000000"/>
          <w:szCs w:val="28"/>
        </w:rPr>
        <w:t>Общий объем финансового обеспечени</w:t>
      </w:r>
      <w:r w:rsidR="00203232" w:rsidRPr="00045AC2">
        <w:rPr>
          <w:color w:val="000000"/>
          <w:szCs w:val="28"/>
        </w:rPr>
        <w:t xml:space="preserve">я мероприятий Программы – </w:t>
      </w:r>
      <w:r w:rsidR="002D0D4C" w:rsidRPr="00045AC2">
        <w:rPr>
          <w:color w:val="000000"/>
          <w:szCs w:val="28"/>
        </w:rPr>
        <w:t xml:space="preserve"> </w:t>
      </w:r>
      <w:r w:rsidR="00CB2987" w:rsidRPr="00045AC2">
        <w:rPr>
          <w:color w:val="000000"/>
          <w:szCs w:val="28"/>
        </w:rPr>
        <w:t xml:space="preserve">  </w:t>
      </w:r>
      <w:r w:rsidR="007B3EA5">
        <w:rPr>
          <w:color w:val="000000"/>
          <w:szCs w:val="28"/>
        </w:rPr>
        <w:t xml:space="preserve">4300,0  </w:t>
      </w:r>
      <w:r w:rsidRPr="00045AC2">
        <w:rPr>
          <w:color w:val="000000"/>
          <w:szCs w:val="28"/>
        </w:rPr>
        <w:t>тыс.</w:t>
      </w:r>
      <w:r w:rsidR="00203232" w:rsidRPr="00045AC2">
        <w:rPr>
          <w:color w:val="000000"/>
          <w:szCs w:val="28"/>
        </w:rPr>
        <w:t xml:space="preserve"> </w:t>
      </w:r>
      <w:r w:rsidRPr="00045AC2">
        <w:rPr>
          <w:color w:val="000000"/>
          <w:szCs w:val="28"/>
        </w:rPr>
        <w:t xml:space="preserve">рублей </w:t>
      </w:r>
    </w:p>
    <w:p w:rsidR="0016787C" w:rsidRPr="00045AC2" w:rsidRDefault="0016787C" w:rsidP="0016787C">
      <w:pPr>
        <w:ind w:firstLine="720"/>
        <w:jc w:val="both"/>
        <w:rPr>
          <w:color w:val="000000"/>
          <w:szCs w:val="28"/>
        </w:rPr>
      </w:pPr>
      <w:r w:rsidRPr="00045AC2">
        <w:rPr>
          <w:color w:val="000000"/>
          <w:szCs w:val="28"/>
        </w:rPr>
        <w:t>на 20</w:t>
      </w:r>
      <w:r w:rsidR="00203232" w:rsidRPr="00045AC2">
        <w:rPr>
          <w:color w:val="000000"/>
          <w:szCs w:val="28"/>
        </w:rPr>
        <w:t>2</w:t>
      </w:r>
      <w:r w:rsidR="00BA1067" w:rsidRPr="00045AC2">
        <w:rPr>
          <w:color w:val="000000"/>
          <w:szCs w:val="28"/>
        </w:rPr>
        <w:t>4</w:t>
      </w:r>
      <w:r w:rsidRPr="00045AC2">
        <w:rPr>
          <w:color w:val="000000"/>
          <w:szCs w:val="28"/>
        </w:rPr>
        <w:t xml:space="preserve"> год – </w:t>
      </w:r>
      <w:r w:rsidR="00CB2987" w:rsidRPr="00045AC2">
        <w:rPr>
          <w:color w:val="000000"/>
          <w:szCs w:val="28"/>
        </w:rPr>
        <w:t xml:space="preserve"> </w:t>
      </w:r>
      <w:r w:rsidR="007B3EA5">
        <w:rPr>
          <w:color w:val="000000"/>
          <w:szCs w:val="28"/>
        </w:rPr>
        <w:t>1390,0</w:t>
      </w:r>
      <w:r w:rsidR="00CB2987" w:rsidRPr="00045AC2">
        <w:rPr>
          <w:color w:val="000000"/>
          <w:szCs w:val="28"/>
        </w:rPr>
        <w:t xml:space="preserve">  </w:t>
      </w:r>
      <w:r w:rsidR="002D0D4C" w:rsidRPr="00045AC2">
        <w:rPr>
          <w:color w:val="000000"/>
          <w:szCs w:val="28"/>
        </w:rPr>
        <w:t xml:space="preserve"> тыс.</w:t>
      </w:r>
      <w:r w:rsidRPr="00045AC2">
        <w:rPr>
          <w:color w:val="000000"/>
          <w:szCs w:val="28"/>
        </w:rPr>
        <w:t xml:space="preserve"> рублей  </w:t>
      </w:r>
    </w:p>
    <w:p w:rsidR="0016787C" w:rsidRPr="00045AC2" w:rsidRDefault="0016787C" w:rsidP="0016787C">
      <w:pPr>
        <w:ind w:firstLine="720"/>
        <w:jc w:val="both"/>
        <w:rPr>
          <w:color w:val="000000"/>
          <w:szCs w:val="28"/>
        </w:rPr>
      </w:pPr>
      <w:r w:rsidRPr="00045AC2">
        <w:rPr>
          <w:color w:val="000000"/>
          <w:szCs w:val="28"/>
        </w:rPr>
        <w:t>на 20</w:t>
      </w:r>
      <w:r w:rsidR="00203232" w:rsidRPr="00045AC2">
        <w:rPr>
          <w:color w:val="000000"/>
          <w:szCs w:val="28"/>
        </w:rPr>
        <w:t>2</w:t>
      </w:r>
      <w:r w:rsidR="00BA1067" w:rsidRPr="00045AC2">
        <w:rPr>
          <w:color w:val="000000"/>
          <w:szCs w:val="28"/>
        </w:rPr>
        <w:t>5</w:t>
      </w:r>
      <w:r w:rsidR="002D0D4C" w:rsidRPr="00045AC2">
        <w:rPr>
          <w:color w:val="000000"/>
          <w:szCs w:val="28"/>
        </w:rPr>
        <w:t xml:space="preserve"> год – </w:t>
      </w:r>
      <w:r w:rsidR="00CB2987" w:rsidRPr="00045AC2">
        <w:rPr>
          <w:color w:val="000000"/>
          <w:szCs w:val="28"/>
        </w:rPr>
        <w:t xml:space="preserve"> </w:t>
      </w:r>
      <w:r w:rsidR="007B3EA5">
        <w:rPr>
          <w:color w:val="000000"/>
          <w:szCs w:val="28"/>
        </w:rPr>
        <w:t xml:space="preserve">1430,0   </w:t>
      </w:r>
      <w:r w:rsidRPr="00045AC2">
        <w:rPr>
          <w:color w:val="000000"/>
          <w:szCs w:val="28"/>
        </w:rPr>
        <w:t xml:space="preserve">тыс. рублей </w:t>
      </w:r>
    </w:p>
    <w:p w:rsidR="0016787C" w:rsidRPr="00045AC2" w:rsidRDefault="0016787C" w:rsidP="0016787C">
      <w:pPr>
        <w:ind w:firstLine="720"/>
        <w:jc w:val="both"/>
        <w:rPr>
          <w:color w:val="000000"/>
          <w:szCs w:val="28"/>
        </w:rPr>
      </w:pPr>
      <w:r w:rsidRPr="00045AC2">
        <w:rPr>
          <w:color w:val="000000"/>
          <w:szCs w:val="28"/>
        </w:rPr>
        <w:t>на 202</w:t>
      </w:r>
      <w:r w:rsidR="00BA1067" w:rsidRPr="00045AC2">
        <w:rPr>
          <w:color w:val="000000"/>
          <w:szCs w:val="28"/>
        </w:rPr>
        <w:t>6</w:t>
      </w:r>
      <w:r w:rsidRPr="00045AC2">
        <w:rPr>
          <w:color w:val="000000"/>
          <w:szCs w:val="28"/>
        </w:rPr>
        <w:t xml:space="preserve"> год –</w:t>
      </w:r>
      <w:r w:rsidR="00203232" w:rsidRPr="00045AC2">
        <w:rPr>
          <w:color w:val="000000"/>
          <w:szCs w:val="28"/>
        </w:rPr>
        <w:t xml:space="preserve"> </w:t>
      </w:r>
      <w:r w:rsidR="00CB2987" w:rsidRPr="00045AC2">
        <w:rPr>
          <w:color w:val="000000"/>
          <w:szCs w:val="28"/>
        </w:rPr>
        <w:t xml:space="preserve"> </w:t>
      </w:r>
      <w:r w:rsidR="007B3EA5">
        <w:rPr>
          <w:color w:val="000000"/>
          <w:szCs w:val="28"/>
        </w:rPr>
        <w:t xml:space="preserve">1480,0  </w:t>
      </w:r>
      <w:r w:rsidR="002D0D4C" w:rsidRPr="00045AC2">
        <w:rPr>
          <w:color w:val="000000"/>
          <w:szCs w:val="28"/>
        </w:rPr>
        <w:t xml:space="preserve"> </w:t>
      </w:r>
      <w:r w:rsidRPr="00045AC2">
        <w:rPr>
          <w:color w:val="000000"/>
          <w:szCs w:val="28"/>
        </w:rPr>
        <w:t xml:space="preserve">тыс. рублей </w:t>
      </w:r>
    </w:p>
    <w:p w:rsidR="00CA3BDF" w:rsidRPr="00045AC2" w:rsidRDefault="00CA3BDF" w:rsidP="00CA3BDF">
      <w:pPr>
        <w:jc w:val="both"/>
        <w:rPr>
          <w:szCs w:val="28"/>
        </w:rPr>
      </w:pPr>
      <w:r w:rsidRPr="00045AC2">
        <w:rPr>
          <w:szCs w:val="28"/>
        </w:rPr>
        <w:t>Сумма выделяемых средств в течени</w:t>
      </w:r>
      <w:proofErr w:type="gramStart"/>
      <w:r w:rsidRPr="00045AC2">
        <w:rPr>
          <w:szCs w:val="28"/>
        </w:rPr>
        <w:t>и</w:t>
      </w:r>
      <w:proofErr w:type="gramEnd"/>
      <w:r w:rsidRPr="00045AC2">
        <w:rPr>
          <w:szCs w:val="28"/>
        </w:rPr>
        <w:t xml:space="preserve"> года уточняется в соответствии с изменениями в бюджет поселения.</w:t>
      </w:r>
    </w:p>
    <w:p w:rsidR="00CA3BDF" w:rsidRPr="00045AC2" w:rsidRDefault="00CA3BDF" w:rsidP="00CA3BDF">
      <w:pPr>
        <w:jc w:val="both"/>
        <w:rPr>
          <w:szCs w:val="28"/>
        </w:rPr>
      </w:pPr>
      <w:r w:rsidRPr="00045AC2">
        <w:rPr>
          <w:szCs w:val="28"/>
        </w:rPr>
        <w:t xml:space="preserve">     Вопросы обеспечения материальными  ресурсами, необходимыми для выполнения Программы, решаются самостоятельно исполнителями соответствующих мероприятий.</w:t>
      </w:r>
    </w:p>
    <w:p w:rsidR="0016787C" w:rsidRPr="00045AC2" w:rsidRDefault="0016787C" w:rsidP="0016787C">
      <w:pPr>
        <w:pStyle w:val="FORMATTEXT"/>
        <w:ind w:firstLine="720"/>
        <w:jc w:val="both"/>
        <w:rPr>
          <w:b/>
          <w:bCs/>
          <w:color w:val="000001"/>
          <w:szCs w:val="28"/>
        </w:rPr>
      </w:pPr>
    </w:p>
    <w:p w:rsidR="0016787C" w:rsidRPr="00045AC2" w:rsidRDefault="0016787C" w:rsidP="0016787C">
      <w:pPr>
        <w:pStyle w:val="FORMATTEXT"/>
        <w:ind w:firstLine="709"/>
        <w:jc w:val="center"/>
        <w:rPr>
          <w:b/>
          <w:bCs/>
          <w:color w:val="000001"/>
          <w:szCs w:val="28"/>
        </w:rPr>
      </w:pPr>
      <w:r w:rsidRPr="00045AC2">
        <w:rPr>
          <w:b/>
          <w:bCs/>
          <w:color w:val="000001"/>
          <w:szCs w:val="28"/>
        </w:rPr>
        <w:t>5. </w:t>
      </w:r>
      <w:r w:rsidRPr="00045AC2">
        <w:rPr>
          <w:b/>
          <w:bCs/>
          <w:szCs w:val="28"/>
        </w:rPr>
        <w:t>Организация управления реализацией</w:t>
      </w:r>
      <w:r w:rsidRPr="00045AC2">
        <w:rPr>
          <w:b/>
          <w:bCs/>
          <w:color w:val="000001"/>
          <w:szCs w:val="28"/>
        </w:rPr>
        <w:t xml:space="preserve"> Программы</w:t>
      </w:r>
    </w:p>
    <w:p w:rsidR="0016787C" w:rsidRPr="00045AC2" w:rsidRDefault="0016787C" w:rsidP="0016787C">
      <w:pPr>
        <w:pStyle w:val="FORMATTEXT"/>
        <w:ind w:firstLine="709"/>
        <w:jc w:val="center"/>
        <w:rPr>
          <w:b/>
          <w:bCs/>
          <w:color w:val="000001"/>
          <w:szCs w:val="28"/>
        </w:rPr>
      </w:pPr>
      <w:r w:rsidRPr="00045AC2">
        <w:rPr>
          <w:b/>
          <w:bCs/>
          <w:color w:val="000001"/>
          <w:szCs w:val="28"/>
        </w:rPr>
        <w:t xml:space="preserve">и </w:t>
      </w:r>
      <w:proofErr w:type="gramStart"/>
      <w:r w:rsidRPr="00045AC2">
        <w:rPr>
          <w:b/>
          <w:bCs/>
          <w:color w:val="000001"/>
          <w:szCs w:val="28"/>
        </w:rPr>
        <w:t>контроль за</w:t>
      </w:r>
      <w:proofErr w:type="gramEnd"/>
      <w:r w:rsidRPr="00045AC2">
        <w:rPr>
          <w:b/>
          <w:bCs/>
          <w:color w:val="000001"/>
          <w:szCs w:val="28"/>
        </w:rPr>
        <w:t xml:space="preserve"> ходом ее выполнения</w:t>
      </w:r>
    </w:p>
    <w:p w:rsidR="0016787C" w:rsidRPr="00045AC2" w:rsidRDefault="0016787C" w:rsidP="0016787C">
      <w:pPr>
        <w:pStyle w:val="FORMATTEXT"/>
        <w:ind w:firstLine="709"/>
        <w:jc w:val="center"/>
        <w:rPr>
          <w:b/>
          <w:bCs/>
          <w:color w:val="000001"/>
          <w:szCs w:val="28"/>
        </w:rPr>
      </w:pPr>
    </w:p>
    <w:p w:rsidR="0016787C" w:rsidRPr="00045AC2" w:rsidRDefault="0016787C" w:rsidP="0016787C">
      <w:pPr>
        <w:pStyle w:val="FORMATTEXT"/>
        <w:ind w:firstLine="708"/>
        <w:jc w:val="both"/>
        <w:rPr>
          <w:color w:val="000001"/>
          <w:spacing w:val="-2"/>
          <w:szCs w:val="28"/>
        </w:rPr>
      </w:pPr>
      <w:r w:rsidRPr="00045AC2">
        <w:rPr>
          <w:spacing w:val="-4"/>
          <w:szCs w:val="28"/>
        </w:rPr>
        <w:t>Организация управления реализацией</w:t>
      </w:r>
      <w:r w:rsidRPr="00045AC2">
        <w:rPr>
          <w:color w:val="000001"/>
          <w:spacing w:val="-4"/>
          <w:szCs w:val="28"/>
        </w:rPr>
        <w:t xml:space="preserve"> Программы и </w:t>
      </w:r>
      <w:proofErr w:type="gramStart"/>
      <w:r w:rsidRPr="00045AC2">
        <w:rPr>
          <w:color w:val="000001"/>
          <w:spacing w:val="-4"/>
          <w:szCs w:val="28"/>
        </w:rPr>
        <w:t>контроль за</w:t>
      </w:r>
      <w:proofErr w:type="gramEnd"/>
      <w:r w:rsidRPr="00045AC2">
        <w:rPr>
          <w:color w:val="000001"/>
          <w:spacing w:val="-4"/>
          <w:szCs w:val="28"/>
        </w:rPr>
        <w:t xml:space="preserve"> ходом ее выполнения</w:t>
      </w:r>
      <w:r w:rsidRPr="00045AC2">
        <w:rPr>
          <w:color w:val="000001"/>
          <w:szCs w:val="28"/>
        </w:rPr>
        <w:t xml:space="preserve"> </w:t>
      </w:r>
      <w:r w:rsidRPr="00045AC2">
        <w:rPr>
          <w:color w:val="000001"/>
          <w:spacing w:val="-2"/>
          <w:szCs w:val="28"/>
        </w:rPr>
        <w:t>будут осуществл</w:t>
      </w:r>
      <w:r w:rsidRPr="00045AC2">
        <w:rPr>
          <w:spacing w:val="-2"/>
          <w:szCs w:val="28"/>
        </w:rPr>
        <w:t>яться</w:t>
      </w:r>
      <w:r w:rsidRPr="00045AC2">
        <w:rPr>
          <w:color w:val="000001"/>
          <w:spacing w:val="-2"/>
          <w:szCs w:val="28"/>
        </w:rPr>
        <w:t xml:space="preserve"> отделом по организационной работе администрации Воскр</w:t>
      </w:r>
      <w:r w:rsidR="001F7625" w:rsidRPr="00045AC2">
        <w:rPr>
          <w:color w:val="000001"/>
          <w:spacing w:val="-2"/>
          <w:szCs w:val="28"/>
        </w:rPr>
        <w:t>есенского муниципального района Саратовской области.</w:t>
      </w:r>
    </w:p>
    <w:p w:rsidR="0016787C" w:rsidRPr="00045AC2" w:rsidRDefault="0016787C" w:rsidP="0016787C">
      <w:pPr>
        <w:pStyle w:val="FORMATTEXT"/>
        <w:ind w:firstLine="708"/>
        <w:jc w:val="both"/>
        <w:rPr>
          <w:b/>
          <w:bCs/>
          <w:color w:val="000001"/>
          <w:szCs w:val="28"/>
        </w:rPr>
      </w:pPr>
    </w:p>
    <w:p w:rsidR="0016787C" w:rsidRPr="00045AC2" w:rsidRDefault="0016787C" w:rsidP="00203232">
      <w:pPr>
        <w:pStyle w:val="FORMATTEXT"/>
        <w:ind w:firstLine="709"/>
        <w:jc w:val="center"/>
        <w:rPr>
          <w:b/>
          <w:bCs/>
          <w:color w:val="000001"/>
          <w:szCs w:val="28"/>
        </w:rPr>
      </w:pPr>
      <w:r w:rsidRPr="00045AC2">
        <w:rPr>
          <w:b/>
          <w:bCs/>
          <w:color w:val="000001"/>
          <w:szCs w:val="28"/>
        </w:rPr>
        <w:t>6. Оценка эффективности реализации Программы с перечнем целевых показателей и индикаторов, характеризующих уровень достижения цели Программы и ее результативность</w:t>
      </w:r>
    </w:p>
    <w:p w:rsidR="0016787C" w:rsidRPr="00045AC2" w:rsidRDefault="0016787C" w:rsidP="0016787C">
      <w:pPr>
        <w:pStyle w:val="FORMATTEXT"/>
        <w:ind w:firstLine="709"/>
        <w:jc w:val="center"/>
        <w:rPr>
          <w:color w:val="000001"/>
          <w:szCs w:val="28"/>
        </w:rPr>
      </w:pPr>
    </w:p>
    <w:p w:rsidR="0016787C" w:rsidRPr="00045AC2" w:rsidRDefault="00203232" w:rsidP="0016787C">
      <w:pPr>
        <w:ind w:firstLine="720"/>
        <w:jc w:val="both"/>
        <w:rPr>
          <w:szCs w:val="28"/>
        </w:rPr>
      </w:pPr>
      <w:r w:rsidRPr="00045AC2">
        <w:rPr>
          <w:szCs w:val="28"/>
        </w:rPr>
        <w:t>Реализация Программы в 202</w:t>
      </w:r>
      <w:r w:rsidR="00CB2987" w:rsidRPr="00045AC2">
        <w:rPr>
          <w:szCs w:val="28"/>
        </w:rPr>
        <w:t>4</w:t>
      </w:r>
      <w:r w:rsidRPr="00045AC2">
        <w:rPr>
          <w:szCs w:val="28"/>
        </w:rPr>
        <w:t>-202</w:t>
      </w:r>
      <w:r w:rsidR="00CB2987" w:rsidRPr="00045AC2">
        <w:rPr>
          <w:szCs w:val="28"/>
        </w:rPr>
        <w:t>6</w:t>
      </w:r>
      <w:r w:rsidR="0016787C" w:rsidRPr="00045AC2">
        <w:rPr>
          <w:szCs w:val="28"/>
        </w:rPr>
        <w:t>годах позволит:</w:t>
      </w:r>
    </w:p>
    <w:p w:rsidR="0016787C" w:rsidRPr="00045AC2" w:rsidRDefault="0016787C" w:rsidP="0016787C">
      <w:pPr>
        <w:ind w:firstLine="720"/>
        <w:jc w:val="both"/>
        <w:rPr>
          <w:szCs w:val="28"/>
        </w:rPr>
      </w:pPr>
      <w:r w:rsidRPr="00045AC2">
        <w:rPr>
          <w:szCs w:val="28"/>
        </w:rPr>
        <w:t>в результате проведения сопровождения, модернизации и актуализации сайта муниципального района,  приобретения специализированного программного обеспечения для органов местного самоуправления обеспечить повышение информационной открытости органов местного самоуправления;</w:t>
      </w:r>
    </w:p>
    <w:p w:rsidR="0016787C" w:rsidRPr="00045AC2" w:rsidRDefault="0016787C" w:rsidP="0016787C">
      <w:pPr>
        <w:ind w:firstLine="720"/>
        <w:jc w:val="both"/>
        <w:rPr>
          <w:szCs w:val="28"/>
        </w:rPr>
      </w:pPr>
      <w:r w:rsidRPr="00045AC2">
        <w:rPr>
          <w:szCs w:val="28"/>
        </w:rPr>
        <w:t xml:space="preserve">в результате обеспечения дополнительного  профессионального образования муниципальных служащих, подготовки, переподготовки и повышения квалификации лиц, </w:t>
      </w:r>
      <w:r w:rsidRPr="00045AC2">
        <w:rPr>
          <w:szCs w:val="28"/>
        </w:rPr>
        <w:lastRenderedPageBreak/>
        <w:t>замещающих выборные муниципальные должности, а также профессиональной подготовки, переподготовки и повышения квалификации муниципальных служащих  и работников муниципальных учреждений обеспечить повышение качества муниципального управления и выполнение требований законодательства в части периодичности повышения квалификации.</w:t>
      </w:r>
    </w:p>
    <w:p w:rsidR="0016787C" w:rsidRPr="00045AC2" w:rsidRDefault="0016787C" w:rsidP="00203232">
      <w:pPr>
        <w:jc w:val="center"/>
        <w:rPr>
          <w:color w:val="000000"/>
          <w:szCs w:val="28"/>
        </w:rPr>
      </w:pPr>
      <w:r w:rsidRPr="00045AC2">
        <w:rPr>
          <w:szCs w:val="28"/>
        </w:rPr>
        <w:t xml:space="preserve"> </w:t>
      </w:r>
    </w:p>
    <w:p w:rsidR="00147313" w:rsidRPr="00045AC2" w:rsidRDefault="00203232" w:rsidP="00147313">
      <w:pPr>
        <w:shd w:val="clear" w:color="auto" w:fill="FFFFFF"/>
        <w:jc w:val="center"/>
        <w:rPr>
          <w:rFonts w:ascii="yandex-sans" w:hAnsi="yandex-sans"/>
          <w:b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 xml:space="preserve"> </w:t>
      </w:r>
      <w:r w:rsidRPr="00045AC2">
        <w:rPr>
          <w:rFonts w:ascii="yandex-sans" w:hAnsi="yandex-sans"/>
          <w:b/>
          <w:color w:val="000000"/>
          <w:sz w:val="26"/>
          <w:szCs w:val="28"/>
        </w:rPr>
        <w:t>7</w:t>
      </w:r>
      <w:r w:rsidR="00147313" w:rsidRPr="00045AC2">
        <w:rPr>
          <w:rFonts w:ascii="yandex-sans" w:hAnsi="yandex-sans"/>
          <w:b/>
          <w:color w:val="000000"/>
          <w:sz w:val="26"/>
          <w:szCs w:val="28"/>
        </w:rPr>
        <w:t xml:space="preserve"> Целевые показатели муниципальной программы</w:t>
      </w:r>
    </w:p>
    <w:p w:rsidR="00203232" w:rsidRPr="00045AC2" w:rsidRDefault="00203232" w:rsidP="00147313">
      <w:pPr>
        <w:shd w:val="clear" w:color="auto" w:fill="FFFFFF"/>
        <w:jc w:val="center"/>
        <w:rPr>
          <w:rFonts w:ascii="yandex-sans" w:hAnsi="yandex-sans"/>
          <w:b/>
          <w:color w:val="000000"/>
          <w:sz w:val="26"/>
          <w:szCs w:val="28"/>
        </w:rPr>
      </w:pPr>
    </w:p>
    <w:p w:rsidR="00147313" w:rsidRPr="00045AC2" w:rsidRDefault="00147313" w:rsidP="0014731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>При формировании системы целевых индикаторов учтены требования к характеристике каждого показателя. Состав целевых индикаторов и показателей программы увязан с их задачами, основными мероприятиями, что позволяет оценить ожидаемые конечные результаты, эффективность программы на весь период ее реализации. Информация о составе и значениях целевых показателей (индикаторов) приведена в приложение №2 к муниципальной программе.</w:t>
      </w:r>
    </w:p>
    <w:p w:rsidR="00203232" w:rsidRPr="00045AC2" w:rsidRDefault="00203232" w:rsidP="0014731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6"/>
          <w:szCs w:val="28"/>
        </w:rPr>
      </w:pPr>
    </w:p>
    <w:p w:rsidR="00147313" w:rsidRPr="00045AC2" w:rsidRDefault="00203232" w:rsidP="00147313">
      <w:pPr>
        <w:shd w:val="clear" w:color="auto" w:fill="FFFFFF"/>
        <w:jc w:val="center"/>
        <w:rPr>
          <w:rFonts w:ascii="yandex-sans" w:hAnsi="yandex-sans"/>
          <w:b/>
          <w:color w:val="000000"/>
          <w:sz w:val="26"/>
          <w:szCs w:val="28"/>
        </w:rPr>
      </w:pPr>
      <w:r w:rsidRPr="00045AC2">
        <w:rPr>
          <w:rFonts w:ascii="yandex-sans" w:hAnsi="yandex-sans"/>
          <w:b/>
          <w:color w:val="000000"/>
          <w:sz w:val="26"/>
          <w:szCs w:val="28"/>
        </w:rPr>
        <w:t>8.</w:t>
      </w:r>
      <w:r w:rsidR="00147313" w:rsidRPr="00045AC2">
        <w:rPr>
          <w:rFonts w:ascii="yandex-sans" w:hAnsi="yandex-sans"/>
          <w:b/>
          <w:color w:val="000000"/>
          <w:sz w:val="26"/>
          <w:szCs w:val="28"/>
        </w:rPr>
        <w:t xml:space="preserve"> Прогноз конечных результатов, сроки и этапы </w:t>
      </w:r>
    </w:p>
    <w:p w:rsidR="00147313" w:rsidRPr="00045AC2" w:rsidRDefault="00147313" w:rsidP="00147313">
      <w:pPr>
        <w:shd w:val="clear" w:color="auto" w:fill="FFFFFF"/>
        <w:jc w:val="center"/>
        <w:rPr>
          <w:rFonts w:ascii="yandex-sans" w:hAnsi="yandex-sans"/>
          <w:b/>
          <w:color w:val="000000"/>
          <w:sz w:val="26"/>
          <w:szCs w:val="28"/>
        </w:rPr>
      </w:pPr>
      <w:r w:rsidRPr="00045AC2">
        <w:rPr>
          <w:rFonts w:ascii="yandex-sans" w:hAnsi="yandex-sans"/>
          <w:b/>
          <w:color w:val="000000"/>
          <w:sz w:val="26"/>
          <w:szCs w:val="28"/>
        </w:rPr>
        <w:t>реализации муниципальной программы</w:t>
      </w:r>
    </w:p>
    <w:p w:rsidR="00147313" w:rsidRPr="00045AC2" w:rsidRDefault="00147313" w:rsidP="00147313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8"/>
        </w:rPr>
      </w:pPr>
    </w:p>
    <w:p w:rsidR="00147313" w:rsidRPr="00045AC2" w:rsidRDefault="00147313" w:rsidP="00147313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>В результате выполнения Программы будут созданы условия для реализации местного самоуправления на территории Воскресенского муниципального района по следующим направлениям:</w:t>
      </w:r>
    </w:p>
    <w:p w:rsidR="00147313" w:rsidRPr="00045AC2" w:rsidRDefault="00147313" w:rsidP="00147313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>1) повышение уровня информированности населения Воскресенского муниципального района о развитии местного самоуправления и формах непосредственного участия в осуществлении местного самоуправления (предполагается повысить уровень информированности населения о реформе местного самоуправления на 20% за каждый год действия Программы);</w:t>
      </w:r>
    </w:p>
    <w:p w:rsidR="00147313" w:rsidRPr="00045AC2" w:rsidRDefault="00147313" w:rsidP="00147313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 xml:space="preserve">2) обеспечение дальнейшего совершенствования муниципального нормотворчества (предполагается разработать модельные нормативные правовые акты по вопросам местного значения в соответствии с требованиями федерального законодательства, а также создать условия для приведения муниципальных правовых актов в соответствие с изменяющимся федеральным и </w:t>
      </w:r>
      <w:r w:rsidR="001F7625" w:rsidRPr="00045AC2">
        <w:rPr>
          <w:rFonts w:ascii="yandex-sans" w:hAnsi="yandex-sans"/>
          <w:color w:val="000000"/>
          <w:sz w:val="26"/>
          <w:szCs w:val="28"/>
        </w:rPr>
        <w:t>региональным законодательством);</w:t>
      </w:r>
    </w:p>
    <w:p w:rsidR="00147313" w:rsidRPr="00045AC2" w:rsidRDefault="00147313" w:rsidP="00147313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6"/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>3) создание системы профессиональной переподготовки и повышения квалификации муниципальных служащих и выборных должностных лиц местного самоуправления;</w:t>
      </w:r>
    </w:p>
    <w:p w:rsidR="002F1BB8" w:rsidRPr="00045AC2" w:rsidRDefault="00147313" w:rsidP="00203232">
      <w:pPr>
        <w:shd w:val="clear" w:color="auto" w:fill="FFFFFF"/>
        <w:jc w:val="both"/>
        <w:rPr>
          <w:szCs w:val="28"/>
        </w:rPr>
      </w:pPr>
      <w:r w:rsidRPr="00045AC2">
        <w:rPr>
          <w:rFonts w:ascii="yandex-sans" w:hAnsi="yandex-sans"/>
          <w:color w:val="000000"/>
          <w:sz w:val="26"/>
          <w:szCs w:val="28"/>
        </w:rPr>
        <w:t xml:space="preserve"> </w:t>
      </w:r>
      <w:r w:rsidR="00203232" w:rsidRPr="00045AC2">
        <w:rPr>
          <w:rFonts w:ascii="yandex-sans" w:hAnsi="yandex-sans"/>
          <w:color w:val="000000"/>
          <w:sz w:val="26"/>
          <w:szCs w:val="28"/>
        </w:rPr>
        <w:t xml:space="preserve"> </w:t>
      </w:r>
    </w:p>
    <w:p w:rsidR="002F1BB8" w:rsidRPr="00045AC2" w:rsidRDefault="00203232" w:rsidP="0020323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  <w:r w:rsidRPr="00045AC2">
        <w:rPr>
          <w:rStyle w:val="a7"/>
          <w:szCs w:val="28"/>
        </w:rPr>
        <w:t xml:space="preserve">9. </w:t>
      </w:r>
      <w:r w:rsidR="002F1BB8" w:rsidRPr="00045AC2">
        <w:rPr>
          <w:rStyle w:val="a7"/>
          <w:szCs w:val="28"/>
        </w:rPr>
        <w:t>Отчетность о ходе реализации программы</w:t>
      </w:r>
    </w:p>
    <w:p w:rsidR="002F1BB8" w:rsidRPr="00045AC2" w:rsidRDefault="002F1BB8" w:rsidP="002032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Cs w:val="28"/>
        </w:rPr>
      </w:pPr>
      <w:r w:rsidRPr="00045AC2">
        <w:rPr>
          <w:szCs w:val="28"/>
        </w:rPr>
        <w:t>Отчетность о реализации программ</w:t>
      </w:r>
      <w:r w:rsidR="00203232" w:rsidRPr="00045AC2">
        <w:rPr>
          <w:szCs w:val="28"/>
        </w:rPr>
        <w:t>ы производится в соответствии с Порядком разработки, утверждения и реализации муниципальных и ведомственных программ Воскресенского муниципального района Саратовской области</w:t>
      </w:r>
      <w:r w:rsidR="001F7625" w:rsidRPr="00045AC2">
        <w:rPr>
          <w:szCs w:val="28"/>
        </w:rPr>
        <w:t>.</w:t>
      </w:r>
    </w:p>
    <w:p w:rsidR="002F1BB8" w:rsidRPr="00045AC2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045AC2">
        <w:rPr>
          <w:szCs w:val="28"/>
        </w:rPr>
        <w:t> </w:t>
      </w:r>
    </w:p>
    <w:p w:rsidR="002F1BB8" w:rsidRPr="00045AC2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045AC2">
        <w:rPr>
          <w:szCs w:val="28"/>
        </w:rPr>
        <w:t> </w:t>
      </w:r>
    </w:p>
    <w:p w:rsidR="002F1BB8" w:rsidRPr="00045AC2" w:rsidRDefault="002F1BB8" w:rsidP="002F1BB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045AC2">
        <w:rPr>
          <w:szCs w:val="28"/>
        </w:rPr>
        <w:t> </w:t>
      </w:r>
    </w:p>
    <w:p w:rsidR="00571288" w:rsidRPr="00045AC2" w:rsidRDefault="00571288" w:rsidP="005B6463">
      <w:pPr>
        <w:pStyle w:val="a4"/>
        <w:rPr>
          <w:sz w:val="24"/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4847DC" w:rsidP="00B15153">
      <w:pPr>
        <w:rPr>
          <w:szCs w:val="28"/>
        </w:rPr>
      </w:pPr>
      <w:r w:rsidRPr="00045AC2">
        <w:rPr>
          <w:szCs w:val="28"/>
        </w:rPr>
        <w:t xml:space="preserve"> </w:t>
      </w: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rPr>
          <w:szCs w:val="28"/>
        </w:rPr>
        <w:sectPr w:rsidR="00B15153" w:rsidRPr="00045AC2" w:rsidSect="00147313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B15153" w:rsidRPr="00045AC2" w:rsidRDefault="00B15153" w:rsidP="00B15153">
      <w:pPr>
        <w:jc w:val="right"/>
        <w:rPr>
          <w:szCs w:val="28"/>
        </w:rPr>
      </w:pPr>
      <w:r w:rsidRPr="00045AC2">
        <w:rPr>
          <w:szCs w:val="28"/>
        </w:rPr>
        <w:lastRenderedPageBreak/>
        <w:t>Приложение 1</w:t>
      </w:r>
    </w:p>
    <w:p w:rsidR="00B15153" w:rsidRPr="00045AC2" w:rsidRDefault="00B15153" w:rsidP="00B15153">
      <w:pPr>
        <w:jc w:val="right"/>
        <w:rPr>
          <w:szCs w:val="28"/>
        </w:rPr>
      </w:pPr>
      <w:r w:rsidRPr="00045AC2">
        <w:rPr>
          <w:szCs w:val="28"/>
        </w:rPr>
        <w:t xml:space="preserve">К муниципальной Программе </w:t>
      </w:r>
    </w:p>
    <w:p w:rsidR="00B15153" w:rsidRPr="00045AC2" w:rsidRDefault="00B15153" w:rsidP="00B15153">
      <w:pPr>
        <w:jc w:val="right"/>
        <w:rPr>
          <w:szCs w:val="28"/>
        </w:rPr>
      </w:pPr>
      <w:r w:rsidRPr="00045AC2">
        <w:rPr>
          <w:szCs w:val="28"/>
        </w:rPr>
        <w:t xml:space="preserve">"Развитие местного самоуправления </w:t>
      </w:r>
    </w:p>
    <w:p w:rsidR="00B15153" w:rsidRPr="00045AC2" w:rsidRDefault="00B15153" w:rsidP="00B15153">
      <w:pPr>
        <w:jc w:val="right"/>
        <w:rPr>
          <w:szCs w:val="28"/>
        </w:rPr>
      </w:pPr>
      <w:r w:rsidRPr="00045AC2">
        <w:rPr>
          <w:szCs w:val="28"/>
        </w:rPr>
        <w:t>Воскресенского муниципального района на 202</w:t>
      </w:r>
      <w:r w:rsidR="00045AC2" w:rsidRPr="00045AC2">
        <w:rPr>
          <w:szCs w:val="28"/>
        </w:rPr>
        <w:t>4</w:t>
      </w:r>
      <w:r w:rsidRPr="00045AC2">
        <w:rPr>
          <w:szCs w:val="28"/>
        </w:rPr>
        <w:t xml:space="preserve"> - 202</w:t>
      </w:r>
      <w:r w:rsidR="00045AC2" w:rsidRPr="00045AC2">
        <w:rPr>
          <w:szCs w:val="28"/>
        </w:rPr>
        <w:t>6</w:t>
      </w:r>
      <w:r w:rsidRPr="00045AC2">
        <w:rPr>
          <w:szCs w:val="28"/>
        </w:rPr>
        <w:t xml:space="preserve"> годы»</w:t>
      </w:r>
    </w:p>
    <w:p w:rsidR="00B15153" w:rsidRPr="00045AC2" w:rsidRDefault="00B15153" w:rsidP="00B15153">
      <w:pPr>
        <w:rPr>
          <w:szCs w:val="28"/>
        </w:rPr>
      </w:pPr>
    </w:p>
    <w:p w:rsidR="00B15153" w:rsidRPr="00045AC2" w:rsidRDefault="00B15153" w:rsidP="00B15153">
      <w:pPr>
        <w:jc w:val="center"/>
        <w:rPr>
          <w:b/>
          <w:szCs w:val="28"/>
        </w:rPr>
      </w:pPr>
      <w:r w:rsidRPr="00045AC2">
        <w:rPr>
          <w:b/>
          <w:szCs w:val="28"/>
        </w:rPr>
        <w:t xml:space="preserve">Перечень мероприятий муниципальной программы "Развитие местного самоуправления </w:t>
      </w:r>
    </w:p>
    <w:p w:rsidR="00B15153" w:rsidRPr="00045AC2" w:rsidRDefault="00B15153" w:rsidP="00B15153">
      <w:pPr>
        <w:jc w:val="center"/>
        <w:rPr>
          <w:b/>
          <w:szCs w:val="28"/>
        </w:rPr>
      </w:pPr>
      <w:r w:rsidRPr="00045AC2">
        <w:rPr>
          <w:b/>
          <w:szCs w:val="28"/>
        </w:rPr>
        <w:t>Воскресенского муниципального района на 202</w:t>
      </w:r>
      <w:r w:rsidR="00A14404" w:rsidRPr="00045AC2">
        <w:rPr>
          <w:b/>
          <w:szCs w:val="28"/>
        </w:rPr>
        <w:t>4</w:t>
      </w:r>
      <w:r w:rsidRPr="00045AC2">
        <w:rPr>
          <w:b/>
          <w:szCs w:val="28"/>
        </w:rPr>
        <w:t xml:space="preserve"> - 202</w:t>
      </w:r>
      <w:r w:rsidR="00A14404" w:rsidRPr="00045AC2">
        <w:rPr>
          <w:b/>
          <w:szCs w:val="28"/>
        </w:rPr>
        <w:t>6</w:t>
      </w:r>
      <w:r w:rsidRPr="00045AC2">
        <w:rPr>
          <w:b/>
          <w:szCs w:val="28"/>
        </w:rPr>
        <w:t xml:space="preserve"> годы»</w:t>
      </w:r>
    </w:p>
    <w:p w:rsidR="00B15153" w:rsidRPr="00045AC2" w:rsidRDefault="00B15153" w:rsidP="00B15153">
      <w:pPr>
        <w:jc w:val="center"/>
        <w:rPr>
          <w:b/>
          <w:szCs w:val="28"/>
        </w:rPr>
      </w:pPr>
    </w:p>
    <w:tbl>
      <w:tblPr>
        <w:tblStyle w:val="ad"/>
        <w:tblW w:w="15276" w:type="dxa"/>
        <w:tblInd w:w="-176" w:type="dxa"/>
        <w:tblLook w:val="04A0" w:firstRow="1" w:lastRow="0" w:firstColumn="1" w:lastColumn="0" w:noHBand="0" w:noVBand="1"/>
      </w:tblPr>
      <w:tblGrid>
        <w:gridCol w:w="657"/>
        <w:gridCol w:w="4540"/>
        <w:gridCol w:w="1816"/>
        <w:gridCol w:w="1957"/>
        <w:gridCol w:w="2233"/>
        <w:gridCol w:w="4073"/>
      </w:tblGrid>
      <w:tr w:rsidR="00B15153" w:rsidRPr="00045AC2" w:rsidTr="00B1515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№ П\</w:t>
            </w:r>
            <w:proofErr w:type="gramStart"/>
            <w:r w:rsidRPr="00045AC2">
              <w:rPr>
                <w:b/>
                <w:szCs w:val="28"/>
              </w:rPr>
              <w:t>П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Объем финансового обеспечения (тыс. 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b/>
                <w:szCs w:val="28"/>
              </w:rPr>
            </w:pPr>
            <w:proofErr w:type="gramStart"/>
            <w:r w:rsidRPr="00045AC2">
              <w:rPr>
                <w:b/>
                <w:szCs w:val="28"/>
              </w:rPr>
              <w:t>Ответственные</w:t>
            </w:r>
            <w:proofErr w:type="gramEnd"/>
            <w:r w:rsidRPr="00045AC2">
              <w:rPr>
                <w:b/>
                <w:szCs w:val="28"/>
              </w:rPr>
              <w:t xml:space="preserve"> за выполнение (по согласованию)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Ожидаемые результаты</w:t>
            </w:r>
          </w:p>
        </w:tc>
      </w:tr>
      <w:tr w:rsidR="00B15153" w:rsidRPr="00045AC2" w:rsidTr="00B15153">
        <w:trPr>
          <w:trHeight w:val="23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b/>
                <w:szCs w:val="28"/>
              </w:rPr>
            </w:pPr>
            <w:r w:rsidRPr="00045AC2">
              <w:rPr>
                <w:szCs w:val="28"/>
              </w:rPr>
              <w:t>«Техническое обеспечение органов местного самоуправления - приобретение оргтехники»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A14404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380</w:t>
            </w:r>
            <w:r w:rsidR="00C3168D" w:rsidRPr="00045AC2">
              <w:rPr>
                <w:b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Администрация МР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Обновление компьютерной и офисной техники</w:t>
            </w:r>
          </w:p>
        </w:tc>
      </w:tr>
      <w:tr w:rsidR="00B15153" w:rsidRPr="00045AC2" w:rsidTr="00B1515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A14404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10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A14404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130</w:t>
            </w:r>
            <w:r w:rsidR="0056757D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</w:t>
            </w:r>
            <w:r w:rsidR="00A14404" w:rsidRPr="00045AC2">
              <w:rPr>
                <w:b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A14404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150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7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2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«Сопровождение, модернизация и актуализация сайта Воскресенского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A14404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280</w:t>
            </w:r>
            <w:r w:rsidR="00C3168D" w:rsidRPr="00045AC2">
              <w:rPr>
                <w:b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Повышение информационной открытости администрации района</w:t>
            </w:r>
          </w:p>
        </w:tc>
      </w:tr>
      <w:tr w:rsidR="00B15153" w:rsidRPr="00045AC2" w:rsidTr="00B15153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9</w:t>
            </w:r>
            <w:r w:rsidR="00A14404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 w:rsidP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90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100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5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3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«Приобретение специализированного программного обеспечения, включая муниципальный компонент»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A14404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21</w:t>
            </w:r>
            <w:r w:rsidR="00A14404" w:rsidRPr="00045AC2">
              <w:rPr>
                <w:b/>
                <w:szCs w:val="28"/>
              </w:rPr>
              <w:t>00</w:t>
            </w:r>
            <w:r w:rsidR="00C3168D" w:rsidRPr="00045AC2">
              <w:rPr>
                <w:b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Повышение информационной открытости администрации района, качества предоставления муниципальных услуг.</w:t>
            </w:r>
          </w:p>
        </w:tc>
      </w:tr>
      <w:tr w:rsidR="00B15153" w:rsidRPr="00045AC2" w:rsidTr="00B15153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7</w:t>
            </w:r>
            <w:r w:rsidR="00A14404" w:rsidRPr="00045AC2">
              <w:rPr>
                <w:szCs w:val="28"/>
              </w:rPr>
              <w:t>0</w:t>
            </w:r>
            <w:r w:rsidR="00FF3533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7</w:t>
            </w:r>
            <w:r w:rsidR="00FF3533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A14404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A14404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 w:rsidP="00FF353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7</w:t>
            </w:r>
            <w:r w:rsidR="00FF3533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4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«Организация и проведение переподготовки и повышения квалификации руководителей и специалистов органов местного самоуправления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9</w:t>
            </w:r>
            <w:r w:rsidR="00C3168D" w:rsidRPr="00045AC2">
              <w:rPr>
                <w:b/>
                <w:szCs w:val="28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Отдел по организационной работе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Повышение качества муниципального управления и выполнение требования законодательства в части периодичности повышения квалификации</w:t>
            </w:r>
          </w:p>
        </w:tc>
      </w:tr>
      <w:tr w:rsidR="00B15153" w:rsidRPr="00045AC2" w:rsidTr="00B15153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3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3</w:t>
            </w:r>
            <w:r w:rsidR="00A14404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3</w:t>
            </w:r>
            <w:r w:rsidR="00A14404" w:rsidRPr="00045AC2">
              <w:rPr>
                <w:szCs w:val="28"/>
              </w:rPr>
              <w:t>0</w:t>
            </w:r>
            <w:r w:rsidR="00B15153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6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5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 xml:space="preserve">«Оказание муниципальной поддержки Ассоциации "Совет муниципальных </w:t>
            </w:r>
            <w:r w:rsidRPr="00045AC2">
              <w:rPr>
                <w:szCs w:val="28"/>
              </w:rPr>
              <w:lastRenderedPageBreak/>
              <w:t>образований Саратовской области", уплата членских взносов»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lastRenderedPageBreak/>
              <w:t>202</w:t>
            </w:r>
            <w:r w:rsidR="007220FC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26</w:t>
            </w:r>
            <w:r w:rsidR="007220FC" w:rsidRPr="00045AC2">
              <w:rPr>
                <w:b/>
                <w:szCs w:val="28"/>
              </w:rPr>
              <w:t>0</w:t>
            </w:r>
            <w:r w:rsidR="00C3168D" w:rsidRPr="00045AC2">
              <w:rPr>
                <w:b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 xml:space="preserve">МКУ «Централизованная бухгалтерия </w:t>
            </w:r>
            <w:r w:rsidRPr="00045AC2">
              <w:rPr>
                <w:szCs w:val="28"/>
              </w:rPr>
              <w:lastRenderedPageBreak/>
              <w:t>администрации МР»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lastRenderedPageBreak/>
              <w:t>Получение от Ассоциации «Совет МО» практической помощи в исполнении полномочий ОМС</w:t>
            </w:r>
          </w:p>
        </w:tc>
      </w:tr>
      <w:tr w:rsidR="00B15153" w:rsidRPr="00045AC2" w:rsidTr="00B15153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8</w:t>
            </w:r>
            <w:r w:rsidR="007220FC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9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9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0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lastRenderedPageBreak/>
              <w:t>6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«Приобретение средств защиты информации, аттестация объекта информации по требованиям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7220FC" w:rsidP="006C0CE7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</w:t>
            </w:r>
            <w:r w:rsidR="006C0CE7" w:rsidRPr="00045AC2">
              <w:rPr>
                <w:b/>
                <w:szCs w:val="28"/>
              </w:rPr>
              <w:t>6</w:t>
            </w:r>
            <w:r w:rsidR="00C3168D" w:rsidRPr="00045AC2">
              <w:rPr>
                <w:b/>
                <w:szCs w:val="28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Антивирусная защищенность</w:t>
            </w:r>
          </w:p>
        </w:tc>
      </w:tr>
      <w:tr w:rsidR="00B15153" w:rsidRPr="00045AC2" w:rsidTr="00B1515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8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8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10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40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7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  <w:shd w:val="clear" w:color="auto" w:fill="F5F5F5"/>
              </w:rPr>
            </w:pPr>
            <w:r w:rsidRPr="00045AC2">
              <w:rPr>
                <w:szCs w:val="28"/>
                <w:shd w:val="clear" w:color="auto" w:fill="F5F5F5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  <w:shd w:val="clear" w:color="auto" w:fill="F5F5F5"/>
              </w:rPr>
              <w:t>«Приобретение электронных подписей для сотрудников администрации МР»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6</w:t>
            </w:r>
            <w:r w:rsidR="00B15153" w:rsidRPr="00045AC2">
              <w:rPr>
                <w:b/>
                <w:szCs w:val="28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Повышения качества предоставления муниципальных услуг</w:t>
            </w:r>
          </w:p>
        </w:tc>
      </w:tr>
      <w:tr w:rsidR="00B15153" w:rsidRPr="00045AC2" w:rsidTr="00B151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7220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2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7220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2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7220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2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3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8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  <w:shd w:val="clear" w:color="auto" w:fill="F5F5F5"/>
              </w:rPr>
            </w:pPr>
            <w:r w:rsidRPr="00045AC2">
              <w:rPr>
                <w:szCs w:val="28"/>
                <w:shd w:val="clear" w:color="auto" w:fill="F5F5F5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szCs w:val="28"/>
                <w:shd w:val="clear" w:color="auto" w:fill="F5F5F5"/>
              </w:rPr>
            </w:pPr>
            <w:r w:rsidRPr="00045AC2">
              <w:rPr>
                <w:szCs w:val="28"/>
                <w:shd w:val="clear" w:color="auto" w:fill="F5F5F5"/>
              </w:rPr>
              <w:t xml:space="preserve">«Создание защищенного рабочего места и подключение его </w:t>
            </w:r>
            <w:proofErr w:type="spellStart"/>
            <w:r w:rsidRPr="00045AC2">
              <w:rPr>
                <w:szCs w:val="28"/>
                <w:shd w:val="clear" w:color="auto" w:fill="F5F5F5"/>
              </w:rPr>
              <w:t>рСМЭВ</w:t>
            </w:r>
            <w:proofErr w:type="spellEnd"/>
            <w:r w:rsidRPr="00045AC2">
              <w:rPr>
                <w:szCs w:val="28"/>
                <w:shd w:val="clear" w:color="auto" w:fill="F5F5F5"/>
              </w:rPr>
              <w:t xml:space="preserve"> с использованием СЗИ, право на использование </w:t>
            </w:r>
            <w:r w:rsidRPr="00045AC2">
              <w:rPr>
                <w:szCs w:val="28"/>
                <w:shd w:val="clear" w:color="auto" w:fill="F5F5F5"/>
                <w:lang w:val="en-US"/>
              </w:rPr>
              <w:t>Security</w:t>
            </w:r>
            <w:r w:rsidRPr="00045AC2">
              <w:rPr>
                <w:szCs w:val="28"/>
                <w:shd w:val="clear" w:color="auto" w:fill="F5F5F5"/>
              </w:rPr>
              <w:t xml:space="preserve"> </w:t>
            </w:r>
            <w:r w:rsidRPr="00045AC2">
              <w:rPr>
                <w:szCs w:val="28"/>
                <w:shd w:val="clear" w:color="auto" w:fill="F5F5F5"/>
                <w:lang w:val="en-US"/>
              </w:rPr>
              <w:t>Studio</w:t>
            </w:r>
            <w:r w:rsidRPr="00045AC2">
              <w:rPr>
                <w:szCs w:val="28"/>
                <w:shd w:val="clear" w:color="auto" w:fill="F5F5F5"/>
              </w:rPr>
              <w:t xml:space="preserve"> </w:t>
            </w:r>
            <w:r w:rsidRPr="00045AC2">
              <w:rPr>
                <w:szCs w:val="28"/>
                <w:shd w:val="clear" w:color="auto" w:fill="F5F5F5"/>
                <w:lang w:val="en-US"/>
              </w:rPr>
              <w:t>Endpoint</w:t>
            </w:r>
            <w:r w:rsidRPr="00045AC2">
              <w:rPr>
                <w:szCs w:val="28"/>
                <w:shd w:val="clear" w:color="auto" w:fill="F5F5F5"/>
              </w:rPr>
              <w:t xml:space="preserve"> </w:t>
            </w:r>
            <w:r w:rsidRPr="00045AC2">
              <w:rPr>
                <w:szCs w:val="28"/>
                <w:shd w:val="clear" w:color="auto" w:fill="F5F5F5"/>
                <w:lang w:val="en-US"/>
              </w:rPr>
              <w:t>Protection</w:t>
            </w:r>
            <w:r w:rsidRPr="00045AC2">
              <w:rPr>
                <w:szCs w:val="28"/>
                <w:shd w:val="clear" w:color="auto" w:fill="F5F5F5"/>
              </w:rPr>
              <w:t xml:space="preserve"> (</w:t>
            </w:r>
            <w:r w:rsidRPr="00045AC2">
              <w:rPr>
                <w:szCs w:val="28"/>
                <w:shd w:val="clear" w:color="auto" w:fill="F5F5F5"/>
                <w:lang w:val="en-US"/>
              </w:rPr>
              <w:t>SSEP</w:t>
            </w:r>
            <w:r w:rsidRPr="00045AC2">
              <w:rPr>
                <w:szCs w:val="28"/>
                <w:shd w:val="clear" w:color="auto" w:fill="F5F5F5"/>
              </w:rPr>
              <w:t>):</w:t>
            </w:r>
            <w:r w:rsidRPr="00045AC2">
              <w:rPr>
                <w:szCs w:val="28"/>
                <w:shd w:val="clear" w:color="auto" w:fill="F5F5F5"/>
                <w:lang w:val="en-US"/>
              </w:rPr>
              <w:t>Antivirus</w:t>
            </w:r>
            <w:r w:rsidRPr="00045AC2">
              <w:rPr>
                <w:szCs w:val="28"/>
                <w:shd w:val="clear" w:color="auto" w:fill="F5F5F5"/>
              </w:rPr>
              <w:t xml:space="preserve">, </w:t>
            </w:r>
            <w:r w:rsidRPr="00045AC2">
              <w:rPr>
                <w:szCs w:val="28"/>
                <w:shd w:val="clear" w:color="auto" w:fill="F5F5F5"/>
                <w:lang w:val="en-US"/>
              </w:rPr>
              <w:t>Personal</w:t>
            </w:r>
            <w:r w:rsidRPr="00045AC2">
              <w:rPr>
                <w:szCs w:val="28"/>
                <w:shd w:val="clear" w:color="auto" w:fill="F5F5F5"/>
              </w:rPr>
              <w:t xml:space="preserve"> </w:t>
            </w:r>
            <w:proofErr w:type="spellStart"/>
            <w:r w:rsidRPr="00045AC2">
              <w:rPr>
                <w:szCs w:val="28"/>
                <w:shd w:val="clear" w:color="auto" w:fill="F5F5F5"/>
                <w:lang w:val="en-US"/>
              </w:rPr>
              <w:t>Firewal</w:t>
            </w:r>
            <w:proofErr w:type="spellEnd"/>
            <w:r w:rsidRPr="00045AC2">
              <w:rPr>
                <w:szCs w:val="28"/>
                <w:shd w:val="clear" w:color="auto" w:fill="F5F5F5"/>
              </w:rPr>
              <w:t>,</w:t>
            </w:r>
            <w:r w:rsidRPr="00045AC2">
              <w:rPr>
                <w:szCs w:val="28"/>
                <w:shd w:val="clear" w:color="auto" w:fill="F5F5F5"/>
                <w:lang w:val="en-US"/>
              </w:rPr>
              <w:t>HIPS</w:t>
            </w:r>
            <w:r w:rsidRPr="00045AC2">
              <w:rPr>
                <w:szCs w:val="28"/>
                <w:shd w:val="clear" w:color="auto" w:fill="F5F5F5"/>
              </w:rPr>
              <w:t>,</w:t>
            </w:r>
            <w:proofErr w:type="spellStart"/>
            <w:r w:rsidRPr="00045AC2">
              <w:rPr>
                <w:szCs w:val="28"/>
                <w:shd w:val="clear" w:color="auto" w:fill="F5F5F5"/>
                <w:lang w:val="en-US"/>
              </w:rPr>
              <w:t>Subseription</w:t>
            </w:r>
            <w:proofErr w:type="spellEnd"/>
            <w:r w:rsidRPr="00045AC2">
              <w:rPr>
                <w:szCs w:val="28"/>
                <w:shd w:val="clear" w:color="auto" w:fill="F5F5F5"/>
              </w:rPr>
              <w:t>(1-50)»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FF353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</w:t>
            </w:r>
            <w:r w:rsidR="007220FC" w:rsidRPr="00045AC2">
              <w:rPr>
                <w:b/>
                <w:szCs w:val="28"/>
              </w:rPr>
              <w:t>7</w:t>
            </w:r>
            <w:r w:rsidRPr="00045AC2">
              <w:rPr>
                <w:b/>
                <w:szCs w:val="28"/>
              </w:rPr>
              <w:t>0</w:t>
            </w:r>
            <w:r w:rsidR="004D3A17" w:rsidRPr="00045AC2">
              <w:rPr>
                <w:b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Повышения качества предоставления муниципальных услуг, работа по межведомственному взаимодействию</w:t>
            </w:r>
          </w:p>
        </w:tc>
      </w:tr>
      <w:tr w:rsidR="00B15153" w:rsidRPr="00045AC2" w:rsidTr="00B1515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53" w:rsidRPr="00045AC2" w:rsidRDefault="007220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9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7220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9</w:t>
            </w:r>
            <w:r w:rsidR="00FF3533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53" w:rsidRPr="00045AC2" w:rsidRDefault="007220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90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9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  <w:shd w:val="clear" w:color="auto" w:fill="F5F5F5"/>
              </w:rPr>
            </w:pPr>
            <w:r w:rsidRPr="00045AC2">
              <w:rPr>
                <w:szCs w:val="28"/>
                <w:shd w:val="clear" w:color="auto" w:fill="F5F5F5"/>
              </w:rPr>
              <w:t>Основное мероприятие</w:t>
            </w:r>
          </w:p>
          <w:p w:rsidR="00B15153" w:rsidRPr="00045AC2" w:rsidRDefault="00B15153">
            <w:pPr>
              <w:jc w:val="center"/>
              <w:rPr>
                <w:szCs w:val="28"/>
                <w:shd w:val="clear" w:color="auto" w:fill="F5F5F5"/>
              </w:rPr>
            </w:pPr>
            <w:r w:rsidRPr="00045AC2">
              <w:rPr>
                <w:szCs w:val="28"/>
                <w:shd w:val="clear" w:color="auto" w:fill="F5F5F5"/>
              </w:rPr>
              <w:t xml:space="preserve">«Праздничное оформление </w:t>
            </w:r>
          </w:p>
          <w:p w:rsidR="00B15153" w:rsidRPr="00045AC2" w:rsidRDefault="00B15153">
            <w:pPr>
              <w:jc w:val="center"/>
              <w:rPr>
                <w:szCs w:val="28"/>
                <w:shd w:val="clear" w:color="auto" w:fill="F5F5F5"/>
              </w:rPr>
            </w:pPr>
            <w:r w:rsidRPr="00045AC2">
              <w:rPr>
                <w:szCs w:val="28"/>
                <w:shd w:val="clear" w:color="auto" w:fill="F5F5F5"/>
              </w:rPr>
              <w:t>населенных пунктов (приобретение баннеров, растяжек плакатов, праздничной иллюминации), приобретение наглядной агитации, информационных стендов, приобретение и оформление «Доски почета»»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53" w:rsidRPr="00045AC2" w:rsidRDefault="00B15153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7220FC" w:rsidRPr="00045AC2">
              <w:rPr>
                <w:b/>
                <w:szCs w:val="28"/>
              </w:rPr>
              <w:t>6</w:t>
            </w:r>
          </w:p>
          <w:p w:rsidR="00B15153" w:rsidRPr="00045AC2" w:rsidRDefault="00B15153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4</w:t>
            </w:r>
            <w:r w:rsidR="007220FC" w:rsidRPr="00045AC2">
              <w:rPr>
                <w:b/>
                <w:szCs w:val="28"/>
              </w:rPr>
              <w:t>5</w:t>
            </w:r>
            <w:r w:rsidR="00FF3533" w:rsidRPr="00045AC2">
              <w:rPr>
                <w:b/>
                <w:szCs w:val="28"/>
              </w:rPr>
              <w:t>0</w:t>
            </w:r>
            <w:r w:rsidR="002763EF" w:rsidRPr="00045AC2">
              <w:rPr>
                <w:b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 xml:space="preserve">Сектор по общественным отношениям, молодежной политике, ФК, </w:t>
            </w:r>
            <w:proofErr w:type="gramStart"/>
            <w:r w:rsidRPr="00045AC2">
              <w:rPr>
                <w:szCs w:val="28"/>
              </w:rPr>
              <w:t>С</w:t>
            </w:r>
            <w:proofErr w:type="gramEnd"/>
            <w:r w:rsidRPr="00045AC2">
              <w:rPr>
                <w:szCs w:val="28"/>
              </w:rPr>
              <w:t xml:space="preserve"> и туризму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Повышение качества жизни населения</w:t>
            </w:r>
          </w:p>
        </w:tc>
      </w:tr>
      <w:tr w:rsidR="00B15153" w:rsidRPr="00045AC2" w:rsidTr="00B1515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</w:t>
            </w:r>
            <w:r w:rsidR="007220FC" w:rsidRPr="00045AC2">
              <w:rPr>
                <w:szCs w:val="28"/>
              </w:rPr>
              <w:t>5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</w:t>
            </w:r>
            <w:r w:rsidR="007220FC" w:rsidRPr="00045AC2">
              <w:rPr>
                <w:szCs w:val="28"/>
              </w:rPr>
              <w:t>5</w:t>
            </w:r>
            <w:r w:rsidR="00A13D66" w:rsidRPr="00045AC2">
              <w:rPr>
                <w:szCs w:val="28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B15153" w:rsidRPr="00045AC2" w:rsidTr="00B1515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B15153" w:rsidP="007220FC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7220FC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53" w:rsidRPr="00045AC2" w:rsidRDefault="006C0CE7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</w:t>
            </w:r>
            <w:r w:rsidR="007220FC" w:rsidRPr="00045AC2">
              <w:rPr>
                <w:szCs w:val="28"/>
              </w:rPr>
              <w:t>5</w:t>
            </w:r>
            <w:r w:rsidR="0056757D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53" w:rsidRPr="00045AC2" w:rsidRDefault="00B15153">
            <w:pPr>
              <w:rPr>
                <w:szCs w:val="28"/>
              </w:rPr>
            </w:pPr>
          </w:p>
        </w:tc>
      </w:tr>
      <w:tr w:rsidR="00A13D66" w:rsidRPr="00045AC2" w:rsidTr="006A56EE">
        <w:trPr>
          <w:trHeight w:val="29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66" w:rsidRPr="00045AC2" w:rsidRDefault="005C3988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10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  <w:shd w:val="clear" w:color="auto" w:fill="F5F5F5"/>
              </w:rPr>
            </w:pPr>
            <w:r w:rsidRPr="00045AC2">
              <w:rPr>
                <w:szCs w:val="28"/>
                <w:shd w:val="clear" w:color="auto" w:fill="F5F5F5"/>
              </w:rPr>
              <w:t>Проведение праздничных, культурно-досуговых, спортивных и траурных мероприятий, ориентированных на граждан старшего поколения»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A13D66" w:rsidP="00804307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6C0CE7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6C0CE7" w:rsidRPr="00045AC2">
              <w:rPr>
                <w:b/>
                <w:szCs w:val="28"/>
              </w:rPr>
              <w:t>6</w:t>
            </w:r>
          </w:p>
          <w:p w:rsidR="00A13D66" w:rsidRPr="00045AC2" w:rsidRDefault="00A13D66" w:rsidP="00804307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66" w:rsidRPr="00045AC2" w:rsidRDefault="006C0CE7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150</w:t>
            </w:r>
            <w:r w:rsidR="004D3A17" w:rsidRPr="00045AC2">
              <w:rPr>
                <w:b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both"/>
              <w:rPr>
                <w:szCs w:val="28"/>
              </w:rPr>
            </w:pPr>
            <w:r w:rsidRPr="00045AC2">
              <w:rPr>
                <w:szCs w:val="28"/>
              </w:rPr>
              <w:t>Создание условий для повышения качества жизни граждан на основе обеспечения культурно-досуговых и иных услуг, содействия активному участию пожилых граждан в жизни общества.</w:t>
            </w:r>
          </w:p>
        </w:tc>
      </w:tr>
      <w:tr w:rsidR="00A13D66" w:rsidRPr="00045AC2" w:rsidTr="00E95F1D">
        <w:trPr>
          <w:trHeight w:val="29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A13D66" w:rsidP="006C0CE7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6C0CE7" w:rsidRPr="00045AC2">
              <w:rPr>
                <w:b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6C0CE7" w:rsidP="002763EF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5</w:t>
            </w:r>
            <w:r w:rsidR="002763EF" w:rsidRPr="00045AC2">
              <w:rPr>
                <w:szCs w:val="28"/>
              </w:rPr>
              <w:t>0</w:t>
            </w:r>
            <w:r w:rsidR="004D3A17" w:rsidRPr="00045AC2">
              <w:rPr>
                <w:szCs w:val="2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both"/>
              <w:rPr>
                <w:szCs w:val="28"/>
              </w:rPr>
            </w:pPr>
          </w:p>
        </w:tc>
      </w:tr>
      <w:tr w:rsidR="00A13D66" w:rsidRPr="00045AC2" w:rsidTr="008E6174">
        <w:trPr>
          <w:trHeight w:val="2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A13D66" w:rsidP="006C0CE7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6C0CE7" w:rsidRPr="00045AC2">
              <w:rPr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6C0CE7" w:rsidP="002763EF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5</w:t>
            </w:r>
            <w:r w:rsidR="002763EF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both"/>
              <w:rPr>
                <w:szCs w:val="28"/>
              </w:rPr>
            </w:pPr>
          </w:p>
        </w:tc>
      </w:tr>
      <w:tr w:rsidR="00A13D66" w:rsidRPr="00045AC2" w:rsidTr="00A13D66">
        <w:trPr>
          <w:trHeight w:val="30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 w:rsidP="006C0CE7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6C0CE7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6C0CE7" w:rsidP="002763EF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5</w:t>
            </w:r>
            <w:r w:rsidR="002763EF" w:rsidRPr="00045AC2">
              <w:rPr>
                <w:szCs w:val="28"/>
              </w:rPr>
              <w:t>0</w:t>
            </w:r>
            <w:r w:rsidR="00A13D66" w:rsidRPr="00045AC2">
              <w:rPr>
                <w:szCs w:val="2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both"/>
              <w:rPr>
                <w:szCs w:val="28"/>
              </w:rPr>
            </w:pPr>
          </w:p>
        </w:tc>
      </w:tr>
      <w:tr w:rsidR="005C3988" w:rsidRPr="00045AC2" w:rsidTr="00B15153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8" w:rsidRPr="00045AC2" w:rsidRDefault="005C3988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8" w:rsidRPr="00045AC2" w:rsidRDefault="005C3988" w:rsidP="005C3988">
            <w:pPr>
              <w:jc w:val="both"/>
              <w:rPr>
                <w:szCs w:val="28"/>
                <w:shd w:val="clear" w:color="auto" w:fill="F5F5F5"/>
              </w:rPr>
            </w:pPr>
            <w:r w:rsidRPr="00045AC2">
              <w:rPr>
                <w:szCs w:val="28"/>
                <w:shd w:val="clear" w:color="auto" w:fill="F5F5F5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8" w:rsidRPr="00045AC2" w:rsidRDefault="005C3988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8" w:rsidRPr="00045AC2" w:rsidRDefault="005C3988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8" w:rsidRPr="00045AC2" w:rsidRDefault="005C3988">
            <w:pPr>
              <w:jc w:val="center"/>
              <w:rPr>
                <w:b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8" w:rsidRPr="00045AC2" w:rsidRDefault="005C3988">
            <w:pPr>
              <w:jc w:val="center"/>
              <w:rPr>
                <w:b/>
                <w:szCs w:val="28"/>
              </w:rPr>
            </w:pPr>
          </w:p>
        </w:tc>
      </w:tr>
      <w:tr w:rsidR="00A13D66" w:rsidRPr="00045AC2" w:rsidTr="00B15153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szCs w:val="28"/>
                <w:shd w:val="clear" w:color="auto" w:fill="F5F5F5"/>
              </w:rPr>
            </w:pPr>
          </w:p>
          <w:p w:rsidR="00A13D66" w:rsidRPr="00045AC2" w:rsidRDefault="00A13D66">
            <w:pPr>
              <w:jc w:val="center"/>
              <w:rPr>
                <w:b/>
                <w:szCs w:val="28"/>
                <w:shd w:val="clear" w:color="auto" w:fill="F5F5F5"/>
              </w:rPr>
            </w:pPr>
            <w:r w:rsidRPr="00045AC2">
              <w:rPr>
                <w:b/>
                <w:szCs w:val="28"/>
                <w:shd w:val="clear" w:color="auto" w:fill="F5F5F5"/>
              </w:rPr>
              <w:t>Итого по мероприятиям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6C0CE7" w:rsidRPr="00045AC2">
              <w:rPr>
                <w:b/>
                <w:szCs w:val="28"/>
              </w:rPr>
              <w:t>4</w:t>
            </w:r>
            <w:r w:rsidRPr="00045AC2">
              <w:rPr>
                <w:b/>
                <w:szCs w:val="28"/>
              </w:rPr>
              <w:t>-202</w:t>
            </w:r>
            <w:r w:rsidR="006C0CE7" w:rsidRPr="00045AC2">
              <w:rPr>
                <w:b/>
                <w:szCs w:val="28"/>
              </w:rPr>
              <w:t>6</w:t>
            </w:r>
          </w:p>
          <w:p w:rsidR="004D3A17" w:rsidRPr="00045AC2" w:rsidRDefault="004D3A17">
            <w:pPr>
              <w:jc w:val="center"/>
              <w:rPr>
                <w:b/>
                <w:szCs w:val="28"/>
              </w:rPr>
            </w:pPr>
          </w:p>
          <w:p w:rsidR="00A13D66" w:rsidRPr="00045AC2" w:rsidRDefault="00A13D66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6C0CE7" w:rsidRPr="00045AC2">
              <w:rPr>
                <w:b/>
                <w:szCs w:val="28"/>
              </w:rPr>
              <w:t>4</w:t>
            </w:r>
          </w:p>
          <w:p w:rsidR="00A13D66" w:rsidRPr="00045AC2" w:rsidRDefault="00A13D66" w:rsidP="004D3A17">
            <w:pPr>
              <w:rPr>
                <w:b/>
                <w:szCs w:val="28"/>
              </w:rPr>
            </w:pPr>
          </w:p>
          <w:p w:rsidR="00A13D66" w:rsidRPr="00045AC2" w:rsidRDefault="00A13D66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6C0CE7" w:rsidRPr="00045AC2">
              <w:rPr>
                <w:b/>
                <w:szCs w:val="28"/>
              </w:rPr>
              <w:t>5</w:t>
            </w:r>
          </w:p>
          <w:p w:rsidR="00A13D66" w:rsidRPr="00045AC2" w:rsidRDefault="00A13D66">
            <w:pPr>
              <w:rPr>
                <w:b/>
                <w:szCs w:val="28"/>
              </w:rPr>
            </w:pPr>
          </w:p>
          <w:p w:rsidR="00A13D66" w:rsidRPr="00045AC2" w:rsidRDefault="00A13D66" w:rsidP="006C0CE7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202</w:t>
            </w:r>
            <w:r w:rsidR="006C0CE7" w:rsidRPr="00045AC2">
              <w:rPr>
                <w:b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66" w:rsidRPr="00045AC2" w:rsidRDefault="00045AC2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4300,0</w:t>
            </w:r>
          </w:p>
          <w:p w:rsidR="004D3A17" w:rsidRPr="00045AC2" w:rsidRDefault="004D3A17">
            <w:pPr>
              <w:jc w:val="center"/>
              <w:rPr>
                <w:b/>
                <w:szCs w:val="28"/>
              </w:rPr>
            </w:pPr>
          </w:p>
          <w:p w:rsidR="004D3A17" w:rsidRPr="00045AC2" w:rsidRDefault="00045AC2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1390,0</w:t>
            </w:r>
          </w:p>
          <w:p w:rsidR="004D3A17" w:rsidRPr="00045AC2" w:rsidRDefault="004D3A17">
            <w:pPr>
              <w:jc w:val="center"/>
              <w:rPr>
                <w:b/>
                <w:szCs w:val="28"/>
              </w:rPr>
            </w:pPr>
          </w:p>
          <w:p w:rsidR="004D3A17" w:rsidRPr="00045AC2" w:rsidRDefault="00045AC2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1430,0</w:t>
            </w:r>
          </w:p>
          <w:p w:rsidR="00346F73" w:rsidRPr="00045AC2" w:rsidRDefault="00346F73">
            <w:pPr>
              <w:jc w:val="center"/>
              <w:rPr>
                <w:b/>
                <w:szCs w:val="28"/>
              </w:rPr>
            </w:pPr>
          </w:p>
          <w:p w:rsidR="00346F73" w:rsidRPr="00045AC2" w:rsidRDefault="00045AC2" w:rsidP="002763EF">
            <w:pPr>
              <w:jc w:val="center"/>
              <w:rPr>
                <w:b/>
                <w:szCs w:val="28"/>
              </w:rPr>
            </w:pPr>
            <w:r w:rsidRPr="00045AC2">
              <w:rPr>
                <w:b/>
                <w:szCs w:val="28"/>
              </w:rPr>
              <w:t>1480,0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b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66" w:rsidRPr="00045AC2" w:rsidRDefault="00A13D66">
            <w:pPr>
              <w:jc w:val="center"/>
              <w:rPr>
                <w:b/>
                <w:szCs w:val="28"/>
              </w:rPr>
            </w:pPr>
          </w:p>
        </w:tc>
      </w:tr>
    </w:tbl>
    <w:p w:rsidR="007A14F5" w:rsidRPr="00045AC2" w:rsidRDefault="007A14F5" w:rsidP="007B3EA5">
      <w:pPr>
        <w:shd w:val="clear" w:color="auto" w:fill="FFFFFF"/>
        <w:rPr>
          <w:color w:val="000000"/>
          <w:szCs w:val="28"/>
        </w:rPr>
      </w:pPr>
    </w:p>
    <w:p w:rsidR="0027340D" w:rsidRPr="00045AC2" w:rsidRDefault="0027340D" w:rsidP="007A14F5">
      <w:pPr>
        <w:shd w:val="clear" w:color="auto" w:fill="FFFFFF"/>
        <w:jc w:val="right"/>
        <w:rPr>
          <w:color w:val="000000"/>
          <w:szCs w:val="28"/>
        </w:rPr>
      </w:pPr>
    </w:p>
    <w:p w:rsidR="007A14F5" w:rsidRPr="00045AC2" w:rsidRDefault="007A14F5" w:rsidP="007A14F5">
      <w:pPr>
        <w:shd w:val="clear" w:color="auto" w:fill="FFFFFF"/>
        <w:jc w:val="right"/>
        <w:rPr>
          <w:color w:val="000000"/>
          <w:szCs w:val="28"/>
        </w:rPr>
      </w:pPr>
      <w:r w:rsidRPr="00045AC2">
        <w:rPr>
          <w:color w:val="000000"/>
          <w:szCs w:val="28"/>
        </w:rPr>
        <w:t>Приложение № 2</w:t>
      </w:r>
    </w:p>
    <w:p w:rsidR="007A14F5" w:rsidRPr="00045AC2" w:rsidRDefault="007A14F5" w:rsidP="007A14F5">
      <w:pPr>
        <w:shd w:val="clear" w:color="auto" w:fill="FFFFFF"/>
        <w:jc w:val="right"/>
        <w:rPr>
          <w:color w:val="000000"/>
          <w:szCs w:val="28"/>
        </w:rPr>
      </w:pPr>
      <w:r w:rsidRPr="00045AC2">
        <w:rPr>
          <w:color w:val="000000"/>
          <w:szCs w:val="28"/>
        </w:rPr>
        <w:t>К муниципальной программе</w:t>
      </w:r>
    </w:p>
    <w:p w:rsidR="007A14F5" w:rsidRPr="00045AC2" w:rsidRDefault="007A14F5" w:rsidP="007A14F5">
      <w:pPr>
        <w:shd w:val="clear" w:color="auto" w:fill="FFFFFF"/>
        <w:jc w:val="center"/>
        <w:rPr>
          <w:b/>
          <w:color w:val="000000"/>
          <w:szCs w:val="28"/>
        </w:rPr>
      </w:pPr>
      <w:r w:rsidRPr="00045AC2">
        <w:rPr>
          <w:b/>
          <w:color w:val="000000"/>
          <w:szCs w:val="28"/>
        </w:rPr>
        <w:t>Сведения о целевых показателях (индикаторах) муниципальной программы</w:t>
      </w:r>
    </w:p>
    <w:p w:rsidR="007A14F5" w:rsidRPr="00045AC2" w:rsidRDefault="007A14F5" w:rsidP="007A14F5">
      <w:pPr>
        <w:shd w:val="clear" w:color="auto" w:fill="FFFFFF"/>
        <w:jc w:val="center"/>
        <w:rPr>
          <w:b/>
          <w:color w:val="000000"/>
          <w:szCs w:val="28"/>
        </w:rPr>
      </w:pPr>
      <w:r w:rsidRPr="00045AC2">
        <w:rPr>
          <w:b/>
          <w:color w:val="000000"/>
          <w:szCs w:val="28"/>
        </w:rPr>
        <w:t>«Развитие местного самоуправления Воскресенского муниципального района» на 202</w:t>
      </w:r>
      <w:r w:rsidR="00045AC2">
        <w:rPr>
          <w:b/>
          <w:color w:val="000000"/>
          <w:szCs w:val="28"/>
        </w:rPr>
        <w:t>4</w:t>
      </w:r>
      <w:r w:rsidRPr="00045AC2">
        <w:rPr>
          <w:b/>
          <w:color w:val="000000"/>
          <w:szCs w:val="28"/>
        </w:rPr>
        <w:t>-202</w:t>
      </w:r>
      <w:r w:rsidR="00045AC2">
        <w:rPr>
          <w:b/>
          <w:color w:val="000000"/>
          <w:szCs w:val="28"/>
        </w:rPr>
        <w:t>6</w:t>
      </w:r>
      <w:r w:rsidRPr="00045AC2">
        <w:rPr>
          <w:b/>
          <w:color w:val="000000"/>
          <w:szCs w:val="28"/>
        </w:rPr>
        <w:t xml:space="preserve"> годы</w:t>
      </w:r>
    </w:p>
    <w:p w:rsidR="007A14F5" w:rsidRPr="00045AC2" w:rsidRDefault="007A14F5" w:rsidP="007A14F5">
      <w:pPr>
        <w:rPr>
          <w:b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559"/>
        <w:gridCol w:w="1843"/>
        <w:gridCol w:w="1559"/>
        <w:gridCol w:w="1495"/>
      </w:tblGrid>
      <w:tr w:rsidR="007A14F5" w:rsidRPr="00045AC2" w:rsidTr="00CF11FC">
        <w:tc>
          <w:tcPr>
            <w:tcW w:w="817" w:type="dxa"/>
          </w:tcPr>
          <w:p w:rsidR="007A14F5" w:rsidRPr="00045AC2" w:rsidRDefault="007A14F5" w:rsidP="00CF11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 xml:space="preserve">№ </w:t>
            </w:r>
            <w:proofErr w:type="gramStart"/>
            <w:r w:rsidRPr="00045AC2">
              <w:rPr>
                <w:szCs w:val="28"/>
              </w:rPr>
              <w:t>п</w:t>
            </w:r>
            <w:proofErr w:type="gramEnd"/>
            <w:r w:rsidRPr="00045AC2">
              <w:rPr>
                <w:szCs w:val="28"/>
              </w:rPr>
              <w:t>/п</w:t>
            </w:r>
          </w:p>
        </w:tc>
        <w:tc>
          <w:tcPr>
            <w:tcW w:w="7513" w:type="dxa"/>
          </w:tcPr>
          <w:p w:rsidR="007A14F5" w:rsidRPr="00045AC2" w:rsidRDefault="007A14F5" w:rsidP="00CF11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7A14F5" w:rsidRPr="00045AC2" w:rsidRDefault="007A14F5" w:rsidP="00CF11F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045AC2">
              <w:rPr>
                <w:szCs w:val="28"/>
              </w:rPr>
              <w:t>Ед</w:t>
            </w:r>
            <w:proofErr w:type="spellEnd"/>
            <w:proofErr w:type="gramEnd"/>
            <w:r w:rsidRPr="00045AC2">
              <w:rPr>
                <w:szCs w:val="28"/>
              </w:rPr>
              <w:t xml:space="preserve"> изм.</w:t>
            </w:r>
          </w:p>
        </w:tc>
        <w:tc>
          <w:tcPr>
            <w:tcW w:w="4897" w:type="dxa"/>
            <w:gridSpan w:val="3"/>
          </w:tcPr>
          <w:p w:rsidR="007A14F5" w:rsidRPr="00045AC2" w:rsidRDefault="007A14F5" w:rsidP="00CF11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Значение показателя</w:t>
            </w:r>
          </w:p>
        </w:tc>
      </w:tr>
      <w:tr w:rsidR="007A14F5" w:rsidRPr="00045AC2" w:rsidTr="00CF11FC">
        <w:tc>
          <w:tcPr>
            <w:tcW w:w="817" w:type="dxa"/>
          </w:tcPr>
          <w:p w:rsidR="007A14F5" w:rsidRPr="00045AC2" w:rsidRDefault="007A14F5" w:rsidP="00CF11FC">
            <w:pPr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A14F5" w:rsidRPr="00045AC2" w:rsidRDefault="007A14F5" w:rsidP="00CF11F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A14F5" w:rsidRPr="00045AC2" w:rsidRDefault="007A14F5" w:rsidP="00CF11FC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A14F5" w:rsidRPr="00045AC2" w:rsidRDefault="007A14F5" w:rsidP="00045AC2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202</w:t>
            </w:r>
            <w:r w:rsidR="00045AC2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7A14F5" w:rsidRPr="00045AC2" w:rsidRDefault="007A14F5" w:rsidP="00045AC2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202</w:t>
            </w:r>
            <w:r w:rsidR="00045AC2">
              <w:rPr>
                <w:szCs w:val="28"/>
              </w:rPr>
              <w:t>5</w:t>
            </w:r>
          </w:p>
        </w:tc>
        <w:tc>
          <w:tcPr>
            <w:tcW w:w="1495" w:type="dxa"/>
          </w:tcPr>
          <w:p w:rsidR="007A14F5" w:rsidRPr="00045AC2" w:rsidRDefault="007A14F5" w:rsidP="00045AC2">
            <w:pPr>
              <w:jc w:val="center"/>
              <w:rPr>
                <w:szCs w:val="28"/>
              </w:rPr>
            </w:pPr>
            <w:r w:rsidRPr="00045AC2">
              <w:rPr>
                <w:szCs w:val="28"/>
              </w:rPr>
              <w:t>202</w:t>
            </w:r>
            <w:r w:rsidR="00045AC2">
              <w:rPr>
                <w:szCs w:val="28"/>
              </w:rPr>
              <w:t>6</w:t>
            </w:r>
          </w:p>
        </w:tc>
      </w:tr>
      <w:tr w:rsidR="007A14F5" w:rsidRPr="00045AC2" w:rsidTr="00CF11FC">
        <w:tc>
          <w:tcPr>
            <w:tcW w:w="14786" w:type="dxa"/>
            <w:gridSpan w:val="6"/>
          </w:tcPr>
          <w:p w:rsidR="007A14F5" w:rsidRPr="00045AC2" w:rsidRDefault="007A14F5" w:rsidP="00CF11F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045AC2">
              <w:rPr>
                <w:color w:val="000000"/>
                <w:szCs w:val="28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</w:t>
            </w:r>
          </w:p>
          <w:p w:rsidR="007A14F5" w:rsidRPr="00045AC2" w:rsidRDefault="007A14F5" w:rsidP="00CF11FC">
            <w:pPr>
              <w:rPr>
                <w:szCs w:val="28"/>
              </w:rPr>
            </w:pPr>
          </w:p>
        </w:tc>
      </w:tr>
      <w:tr w:rsidR="007A14F5" w:rsidRPr="00045AC2" w:rsidTr="00CF11FC">
        <w:tc>
          <w:tcPr>
            <w:tcW w:w="14786" w:type="dxa"/>
            <w:gridSpan w:val="6"/>
          </w:tcPr>
          <w:p w:rsidR="007A14F5" w:rsidRPr="00045AC2" w:rsidRDefault="007A14F5" w:rsidP="00CF11F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045AC2">
              <w:rPr>
                <w:color w:val="000000"/>
                <w:szCs w:val="28"/>
              </w:rPr>
              <w:t xml:space="preserve"> </w:t>
            </w:r>
          </w:p>
        </w:tc>
      </w:tr>
      <w:tr w:rsidR="007A14F5" w:rsidRPr="00045AC2" w:rsidTr="00CF11FC">
        <w:tc>
          <w:tcPr>
            <w:tcW w:w="14786" w:type="dxa"/>
            <w:gridSpan w:val="6"/>
          </w:tcPr>
          <w:p w:rsidR="007A14F5" w:rsidRPr="00045AC2" w:rsidRDefault="007A14F5" w:rsidP="00CF11FC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045AC2">
              <w:rPr>
                <w:color w:val="000000"/>
                <w:szCs w:val="28"/>
              </w:rPr>
              <w:t>Муниципальная программа «Развитие местного самоуправления Воскресенского муниципального района» на 2021-2023 годы</w:t>
            </w:r>
          </w:p>
          <w:p w:rsidR="007A14F5" w:rsidRPr="00045AC2" w:rsidRDefault="007A14F5" w:rsidP="00CF11FC">
            <w:pPr>
              <w:rPr>
                <w:szCs w:val="28"/>
              </w:rPr>
            </w:pPr>
          </w:p>
        </w:tc>
      </w:tr>
      <w:tr w:rsidR="007A14F5" w:rsidRPr="00045AC2" w:rsidTr="00CF11FC">
        <w:trPr>
          <w:trHeight w:val="1087"/>
        </w:trPr>
        <w:tc>
          <w:tcPr>
            <w:tcW w:w="817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1</w:t>
            </w:r>
          </w:p>
        </w:tc>
        <w:tc>
          <w:tcPr>
            <w:tcW w:w="7513" w:type="dxa"/>
          </w:tcPr>
          <w:p w:rsidR="007A14F5" w:rsidRPr="00045AC2" w:rsidRDefault="007A14F5" w:rsidP="00CF11FC">
            <w:pPr>
              <w:shd w:val="clear" w:color="auto" w:fill="FFFFFF"/>
              <w:rPr>
                <w:color w:val="000000"/>
                <w:szCs w:val="28"/>
              </w:rPr>
            </w:pPr>
            <w:r w:rsidRPr="00045AC2">
              <w:rPr>
                <w:szCs w:val="28"/>
              </w:rPr>
              <w:t xml:space="preserve">Укрепление материально-технической базы органов местного  самоуправления Воскресенского муниципального района </w:t>
            </w:r>
            <w:proofErr w:type="gramStart"/>
            <w:r w:rsidRPr="00045AC2">
              <w:rPr>
                <w:szCs w:val="28"/>
              </w:rPr>
              <w:t xml:space="preserve">( </w:t>
            </w:r>
            <w:proofErr w:type="gramEnd"/>
            <w:r w:rsidRPr="00045AC2">
              <w:rPr>
                <w:szCs w:val="28"/>
              </w:rPr>
              <w:t>приобретение новой оргтехники)</w:t>
            </w:r>
          </w:p>
        </w:tc>
        <w:tc>
          <w:tcPr>
            <w:tcW w:w="1559" w:type="dxa"/>
          </w:tcPr>
          <w:p w:rsidR="007A14F5" w:rsidRPr="00045AC2" w:rsidRDefault="007A14F5" w:rsidP="00CF11FC">
            <w:pPr>
              <w:rPr>
                <w:szCs w:val="28"/>
              </w:rPr>
            </w:pPr>
            <w:proofErr w:type="spellStart"/>
            <w:proofErr w:type="gramStart"/>
            <w:r w:rsidRPr="00045AC2"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5</w:t>
            </w:r>
          </w:p>
        </w:tc>
        <w:tc>
          <w:tcPr>
            <w:tcW w:w="1495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7</w:t>
            </w:r>
          </w:p>
        </w:tc>
      </w:tr>
      <w:tr w:rsidR="007A14F5" w:rsidRPr="00045AC2" w:rsidTr="00CF11FC">
        <w:tc>
          <w:tcPr>
            <w:tcW w:w="817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2</w:t>
            </w:r>
          </w:p>
        </w:tc>
        <w:tc>
          <w:tcPr>
            <w:tcW w:w="7513" w:type="dxa"/>
          </w:tcPr>
          <w:p w:rsidR="007A14F5" w:rsidRPr="00045AC2" w:rsidRDefault="007A14F5" w:rsidP="00CF11FC">
            <w:pPr>
              <w:shd w:val="clear" w:color="auto" w:fill="FFFFFF"/>
              <w:rPr>
                <w:color w:val="000000"/>
                <w:szCs w:val="28"/>
              </w:rPr>
            </w:pPr>
            <w:r w:rsidRPr="00045AC2">
              <w:rPr>
                <w:color w:val="000000"/>
                <w:szCs w:val="28"/>
              </w:rPr>
              <w:t xml:space="preserve">Доля муниципальных служащих, </w:t>
            </w:r>
            <w:proofErr w:type="gramStart"/>
            <w:r w:rsidRPr="00045AC2">
              <w:rPr>
                <w:color w:val="000000"/>
                <w:szCs w:val="28"/>
              </w:rPr>
              <w:t>повысившие</w:t>
            </w:r>
            <w:proofErr w:type="gramEnd"/>
            <w:r w:rsidRPr="00045AC2">
              <w:rPr>
                <w:color w:val="000000"/>
                <w:szCs w:val="28"/>
              </w:rPr>
              <w:t xml:space="preserve"> свои</w:t>
            </w:r>
          </w:p>
          <w:p w:rsidR="007A14F5" w:rsidRPr="00045AC2" w:rsidRDefault="007A14F5" w:rsidP="00CF11FC">
            <w:pPr>
              <w:shd w:val="clear" w:color="auto" w:fill="FFFFFF"/>
              <w:rPr>
                <w:color w:val="000000"/>
                <w:szCs w:val="28"/>
              </w:rPr>
            </w:pPr>
            <w:r w:rsidRPr="00045AC2">
              <w:rPr>
                <w:color w:val="000000"/>
                <w:szCs w:val="28"/>
              </w:rPr>
              <w:t>профессиональные знания</w:t>
            </w:r>
          </w:p>
        </w:tc>
        <w:tc>
          <w:tcPr>
            <w:tcW w:w="1559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%</w:t>
            </w:r>
          </w:p>
        </w:tc>
        <w:tc>
          <w:tcPr>
            <w:tcW w:w="1843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3</w:t>
            </w:r>
          </w:p>
        </w:tc>
        <w:tc>
          <w:tcPr>
            <w:tcW w:w="1495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4</w:t>
            </w:r>
          </w:p>
        </w:tc>
      </w:tr>
      <w:tr w:rsidR="007A14F5" w:rsidRPr="00045AC2" w:rsidTr="00CF11FC">
        <w:tc>
          <w:tcPr>
            <w:tcW w:w="817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3</w:t>
            </w:r>
          </w:p>
        </w:tc>
        <w:tc>
          <w:tcPr>
            <w:tcW w:w="7513" w:type="dxa"/>
          </w:tcPr>
          <w:p w:rsidR="007A14F5" w:rsidRPr="00045AC2" w:rsidRDefault="007A14F5" w:rsidP="00CF11FC">
            <w:pPr>
              <w:shd w:val="clear" w:color="auto" w:fill="FFFFFF"/>
              <w:rPr>
                <w:color w:val="000000"/>
                <w:szCs w:val="28"/>
              </w:rPr>
            </w:pPr>
            <w:r w:rsidRPr="00045AC2">
              <w:rPr>
                <w:szCs w:val="28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ниже минимального </w:t>
            </w:r>
            <w:proofErr w:type="gramStart"/>
            <w:r w:rsidRPr="00045AC2">
              <w:rPr>
                <w:szCs w:val="28"/>
              </w:rPr>
              <w:t>размера оплаты труда</w:t>
            </w:r>
            <w:proofErr w:type="gramEnd"/>
            <w:r w:rsidRPr="00045AC2">
              <w:rPr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A14F5" w:rsidRPr="00045AC2" w:rsidRDefault="007A14F5" w:rsidP="00CF11FC">
            <w:pPr>
              <w:rPr>
                <w:szCs w:val="28"/>
              </w:rPr>
            </w:pPr>
            <w:proofErr w:type="spellStart"/>
            <w:proofErr w:type="gramStart"/>
            <w:r w:rsidRPr="00045AC2"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0</w:t>
            </w:r>
          </w:p>
        </w:tc>
        <w:tc>
          <w:tcPr>
            <w:tcW w:w="1495" w:type="dxa"/>
          </w:tcPr>
          <w:p w:rsidR="007A14F5" w:rsidRPr="00045AC2" w:rsidRDefault="007A14F5" w:rsidP="00CF11FC">
            <w:pPr>
              <w:rPr>
                <w:szCs w:val="28"/>
              </w:rPr>
            </w:pPr>
            <w:r w:rsidRPr="00045AC2">
              <w:rPr>
                <w:szCs w:val="28"/>
              </w:rPr>
              <w:t>0</w:t>
            </w:r>
          </w:p>
        </w:tc>
      </w:tr>
    </w:tbl>
    <w:p w:rsidR="00B15153" w:rsidRPr="00045AC2" w:rsidRDefault="00045AC2" w:rsidP="00B15153">
      <w:pPr>
        <w:rPr>
          <w:sz w:val="28"/>
          <w:szCs w:val="28"/>
        </w:rPr>
        <w:sectPr w:rsidR="00B15153" w:rsidRPr="00045AC2" w:rsidSect="007B3EA5">
          <w:pgSz w:w="16838" w:h="11906" w:orient="landscape"/>
          <w:pgMar w:top="993" w:right="567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4F5" w:rsidRPr="00045AC2">
        <w:rPr>
          <w:sz w:val="28"/>
          <w:szCs w:val="28"/>
        </w:rPr>
        <w:tab/>
      </w:r>
      <w:r w:rsidR="007A14F5" w:rsidRPr="00045AC2">
        <w:rPr>
          <w:sz w:val="28"/>
          <w:szCs w:val="28"/>
        </w:rPr>
        <w:tab/>
      </w:r>
      <w:r w:rsidR="007A14F5" w:rsidRPr="00045AC2">
        <w:rPr>
          <w:sz w:val="28"/>
          <w:szCs w:val="28"/>
        </w:rPr>
        <w:tab/>
      </w:r>
      <w:r w:rsidR="007A14F5" w:rsidRPr="00045AC2">
        <w:rPr>
          <w:sz w:val="28"/>
          <w:szCs w:val="28"/>
        </w:rPr>
        <w:tab/>
      </w:r>
      <w:r w:rsidR="007A14F5" w:rsidRPr="00045AC2">
        <w:rPr>
          <w:sz w:val="28"/>
          <w:szCs w:val="28"/>
        </w:rPr>
        <w:tab/>
      </w:r>
      <w:r w:rsidR="007A14F5" w:rsidRPr="00045AC2">
        <w:rPr>
          <w:sz w:val="28"/>
          <w:szCs w:val="28"/>
        </w:rPr>
        <w:tab/>
      </w:r>
    </w:p>
    <w:p w:rsidR="00B15153" w:rsidRPr="00045AC2" w:rsidRDefault="00B15153" w:rsidP="00B15153">
      <w:pPr>
        <w:rPr>
          <w:sz w:val="28"/>
          <w:szCs w:val="28"/>
        </w:rPr>
      </w:pPr>
    </w:p>
    <w:sectPr w:rsidR="00B15153" w:rsidRPr="00045AC2" w:rsidSect="0014731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BCE"/>
    <w:multiLevelType w:val="multilevel"/>
    <w:tmpl w:val="05AE3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>
    <w:nsid w:val="0CD275D6"/>
    <w:multiLevelType w:val="multilevel"/>
    <w:tmpl w:val="E9C8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B546A"/>
    <w:multiLevelType w:val="multilevel"/>
    <w:tmpl w:val="40904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479A17E7"/>
    <w:multiLevelType w:val="hybridMultilevel"/>
    <w:tmpl w:val="1A14E758"/>
    <w:lvl w:ilvl="0" w:tplc="E75676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27701D"/>
    <w:multiLevelType w:val="hybridMultilevel"/>
    <w:tmpl w:val="7C4499EA"/>
    <w:lvl w:ilvl="0" w:tplc="99BE98F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F11CF4"/>
    <w:multiLevelType w:val="hybridMultilevel"/>
    <w:tmpl w:val="04709DEE"/>
    <w:lvl w:ilvl="0" w:tplc="10B0A9E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692640"/>
    <w:multiLevelType w:val="multilevel"/>
    <w:tmpl w:val="1E12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8"/>
    <w:rsid w:val="000057F1"/>
    <w:rsid w:val="00045AC2"/>
    <w:rsid w:val="000C3553"/>
    <w:rsid w:val="000F3E9B"/>
    <w:rsid w:val="00147313"/>
    <w:rsid w:val="00163780"/>
    <w:rsid w:val="0016787C"/>
    <w:rsid w:val="001F4928"/>
    <w:rsid w:val="001F60F5"/>
    <w:rsid w:val="001F7625"/>
    <w:rsid w:val="00203232"/>
    <w:rsid w:val="00205250"/>
    <w:rsid w:val="0027340D"/>
    <w:rsid w:val="002756C6"/>
    <w:rsid w:val="002763EF"/>
    <w:rsid w:val="002C351B"/>
    <w:rsid w:val="002D0D4C"/>
    <w:rsid w:val="002F1BB8"/>
    <w:rsid w:val="00346F73"/>
    <w:rsid w:val="003B2B6C"/>
    <w:rsid w:val="00447476"/>
    <w:rsid w:val="004847DC"/>
    <w:rsid w:val="004D3A17"/>
    <w:rsid w:val="004E518B"/>
    <w:rsid w:val="0056757D"/>
    <w:rsid w:val="00571288"/>
    <w:rsid w:val="005979FF"/>
    <w:rsid w:val="005B6463"/>
    <w:rsid w:val="005C3988"/>
    <w:rsid w:val="006C0CE7"/>
    <w:rsid w:val="007220FC"/>
    <w:rsid w:val="0074385A"/>
    <w:rsid w:val="00791066"/>
    <w:rsid w:val="007A14F5"/>
    <w:rsid w:val="007B3EA5"/>
    <w:rsid w:val="0094652B"/>
    <w:rsid w:val="009D0773"/>
    <w:rsid w:val="009E75D6"/>
    <w:rsid w:val="00A13D66"/>
    <w:rsid w:val="00A14404"/>
    <w:rsid w:val="00A2022B"/>
    <w:rsid w:val="00A72077"/>
    <w:rsid w:val="00A92856"/>
    <w:rsid w:val="00AE6DFA"/>
    <w:rsid w:val="00B15153"/>
    <w:rsid w:val="00B21C03"/>
    <w:rsid w:val="00B973A0"/>
    <w:rsid w:val="00BA1067"/>
    <w:rsid w:val="00BB354E"/>
    <w:rsid w:val="00C13A20"/>
    <w:rsid w:val="00C3168D"/>
    <w:rsid w:val="00CA3BDF"/>
    <w:rsid w:val="00CB2987"/>
    <w:rsid w:val="00CE7719"/>
    <w:rsid w:val="00D14A47"/>
    <w:rsid w:val="00E3206C"/>
    <w:rsid w:val="00E84EAD"/>
    <w:rsid w:val="00EC101B"/>
    <w:rsid w:val="00F07188"/>
    <w:rsid w:val="00FB4E8F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1BB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F1BB8"/>
    <w:rPr>
      <w:b/>
      <w:bCs/>
    </w:rPr>
  </w:style>
  <w:style w:type="character" w:styleId="a8">
    <w:name w:val="Hyperlink"/>
    <w:basedOn w:val="a0"/>
    <w:uiPriority w:val="99"/>
    <w:unhideWhenUsed/>
    <w:rsid w:val="002F1BB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2F1BB8"/>
    <w:rPr>
      <w:color w:val="800080"/>
      <w:u w:val="single"/>
    </w:rPr>
  </w:style>
  <w:style w:type="character" w:styleId="aa">
    <w:name w:val="Emphasis"/>
    <w:basedOn w:val="a0"/>
    <w:uiPriority w:val="20"/>
    <w:qFormat/>
    <w:rsid w:val="002F1BB8"/>
    <w:rPr>
      <w:i/>
      <w:iCs/>
    </w:rPr>
  </w:style>
  <w:style w:type="character" w:customStyle="1" w:styleId="ab">
    <w:name w:val="Основной текст_"/>
    <w:link w:val="2"/>
    <w:rsid w:val="002F1BB8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2F1BB8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</w:rPr>
  </w:style>
  <w:style w:type="paragraph" w:styleId="ac">
    <w:name w:val="List Paragraph"/>
    <w:basedOn w:val="a"/>
    <w:uiPriority w:val="34"/>
    <w:qFormat/>
    <w:rsid w:val="00791066"/>
    <w:pPr>
      <w:ind w:left="720"/>
      <w:contextualSpacing/>
    </w:pPr>
  </w:style>
  <w:style w:type="table" w:styleId="ad">
    <w:name w:val="Table Grid"/>
    <w:basedOn w:val="a1"/>
    <w:uiPriority w:val="59"/>
    <w:rsid w:val="00BB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6787C"/>
    <w:pPr>
      <w:suppressAutoHyphens/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16787C"/>
    <w:rPr>
      <w:sz w:val="28"/>
      <w:szCs w:val="24"/>
      <w:lang w:eastAsia="ar-SA"/>
    </w:rPr>
  </w:style>
  <w:style w:type="paragraph" w:customStyle="1" w:styleId="FORMATTEXT">
    <w:name w:val=".FORMATTEXT"/>
    <w:rsid w:val="0016787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1BB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F1BB8"/>
    <w:rPr>
      <w:b/>
      <w:bCs/>
    </w:rPr>
  </w:style>
  <w:style w:type="character" w:styleId="a8">
    <w:name w:val="Hyperlink"/>
    <w:basedOn w:val="a0"/>
    <w:uiPriority w:val="99"/>
    <w:unhideWhenUsed/>
    <w:rsid w:val="002F1BB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2F1BB8"/>
    <w:rPr>
      <w:color w:val="800080"/>
      <w:u w:val="single"/>
    </w:rPr>
  </w:style>
  <w:style w:type="character" w:styleId="aa">
    <w:name w:val="Emphasis"/>
    <w:basedOn w:val="a0"/>
    <w:uiPriority w:val="20"/>
    <w:qFormat/>
    <w:rsid w:val="002F1BB8"/>
    <w:rPr>
      <w:i/>
      <w:iCs/>
    </w:rPr>
  </w:style>
  <w:style w:type="character" w:customStyle="1" w:styleId="ab">
    <w:name w:val="Основной текст_"/>
    <w:link w:val="2"/>
    <w:rsid w:val="002F1BB8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2F1BB8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</w:rPr>
  </w:style>
  <w:style w:type="paragraph" w:styleId="ac">
    <w:name w:val="List Paragraph"/>
    <w:basedOn w:val="a"/>
    <w:uiPriority w:val="34"/>
    <w:qFormat/>
    <w:rsid w:val="00791066"/>
    <w:pPr>
      <w:ind w:left="720"/>
      <w:contextualSpacing/>
    </w:pPr>
  </w:style>
  <w:style w:type="table" w:styleId="ad">
    <w:name w:val="Table Grid"/>
    <w:basedOn w:val="a1"/>
    <w:uiPriority w:val="59"/>
    <w:rsid w:val="00BB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6787C"/>
    <w:pPr>
      <w:suppressAutoHyphens/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16787C"/>
    <w:rPr>
      <w:sz w:val="28"/>
      <w:szCs w:val="24"/>
      <w:lang w:eastAsia="ar-SA"/>
    </w:rPr>
  </w:style>
  <w:style w:type="paragraph" w:customStyle="1" w:styleId="FORMATTEXT">
    <w:name w:val=".FORMATTEXT"/>
    <w:rsid w:val="0016787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F672-F606-4A0C-9234-ABA03FE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10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2024-01-09T06:08:00Z</cp:lastPrinted>
  <dcterms:created xsi:type="dcterms:W3CDTF">2024-01-09T06:44:00Z</dcterms:created>
  <dcterms:modified xsi:type="dcterms:W3CDTF">2024-01-09T06:44:00Z</dcterms:modified>
</cp:coreProperties>
</file>